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FA7D" w14:textId="24ADA898" w:rsidR="00372593" w:rsidRPr="006A0486" w:rsidRDefault="007B6E06">
      <w:pPr>
        <w:pStyle w:val="AnisimoffLegal"/>
        <w:numPr>
          <w:ilvl w:val="0"/>
          <w:numId w:val="0"/>
        </w:numPr>
        <w:jc w:val="center"/>
        <w:rPr>
          <w:b/>
          <w:bCs/>
          <w:sz w:val="22"/>
          <w:szCs w:val="22"/>
        </w:rPr>
      </w:pPr>
      <w:r w:rsidRPr="006A0486">
        <w:rPr>
          <w:b/>
          <w:bCs/>
          <w:sz w:val="22"/>
          <w:szCs w:val="22"/>
        </w:rPr>
        <w:t>“</w:t>
      </w:r>
      <w:r w:rsidR="00415657" w:rsidRPr="006A0486">
        <w:rPr>
          <w:b/>
          <w:bCs/>
          <w:sz w:val="22"/>
          <w:szCs w:val="22"/>
        </w:rPr>
        <w:t xml:space="preserve">ENEX </w:t>
      </w:r>
      <w:r w:rsidR="00372593" w:rsidRPr="006A0486">
        <w:rPr>
          <w:b/>
          <w:bCs/>
          <w:sz w:val="22"/>
          <w:szCs w:val="22"/>
        </w:rPr>
        <w:t>PROMOTION</w:t>
      </w:r>
      <w:r w:rsidR="006F2300" w:rsidRPr="006A0486">
        <w:rPr>
          <w:b/>
          <w:bCs/>
          <w:sz w:val="22"/>
          <w:szCs w:val="22"/>
        </w:rPr>
        <w:t>”</w:t>
      </w:r>
    </w:p>
    <w:p w14:paraId="151D4FF6" w14:textId="77777777" w:rsidR="002F25D9" w:rsidRPr="006A0486" w:rsidRDefault="002F25D9">
      <w:pPr>
        <w:pStyle w:val="AnisimoffLegal"/>
        <w:numPr>
          <w:ilvl w:val="0"/>
          <w:numId w:val="0"/>
        </w:numPr>
        <w:jc w:val="center"/>
        <w:rPr>
          <w:b/>
          <w:bCs/>
          <w:sz w:val="22"/>
          <w:szCs w:val="22"/>
        </w:rPr>
      </w:pPr>
    </w:p>
    <w:p w14:paraId="12B96D06" w14:textId="77777777" w:rsidR="0034429B" w:rsidRPr="006A0486" w:rsidRDefault="0034429B">
      <w:pPr>
        <w:pStyle w:val="AnisimoffLegal"/>
        <w:numPr>
          <w:ilvl w:val="0"/>
          <w:numId w:val="0"/>
        </w:numPr>
        <w:jc w:val="center"/>
        <w:rPr>
          <w:b/>
          <w:bCs/>
          <w:color w:val="FF0000"/>
          <w:sz w:val="22"/>
          <w:szCs w:val="22"/>
        </w:rPr>
      </w:pPr>
    </w:p>
    <w:p w14:paraId="6E9829F6" w14:textId="6DEB4006" w:rsidR="0034429B" w:rsidRPr="006A0486" w:rsidRDefault="00B73DAA">
      <w:pPr>
        <w:pStyle w:val="AnisimoffLegal"/>
        <w:numPr>
          <w:ilvl w:val="0"/>
          <w:numId w:val="0"/>
        </w:numPr>
        <w:jc w:val="center"/>
        <w:rPr>
          <w:b/>
          <w:bCs/>
          <w:sz w:val="22"/>
          <w:szCs w:val="22"/>
        </w:rPr>
      </w:pPr>
      <w:r w:rsidRPr="006A0486">
        <w:rPr>
          <w:b/>
          <w:bCs/>
          <w:sz w:val="22"/>
          <w:szCs w:val="22"/>
        </w:rPr>
        <w:t>T</w:t>
      </w:r>
      <w:r w:rsidR="0034429B" w:rsidRPr="006A0486">
        <w:rPr>
          <w:b/>
          <w:bCs/>
          <w:sz w:val="22"/>
          <w:szCs w:val="22"/>
        </w:rPr>
        <w:t>ERMS AND CONDITIONS</w:t>
      </w:r>
    </w:p>
    <w:p w14:paraId="48D24541" w14:textId="77777777" w:rsidR="006A0486" w:rsidRPr="006A0486" w:rsidRDefault="006A0486">
      <w:pPr>
        <w:pStyle w:val="AnisimoffLegal"/>
        <w:numPr>
          <w:ilvl w:val="0"/>
          <w:numId w:val="0"/>
        </w:numPr>
        <w:jc w:val="center"/>
        <w:rPr>
          <w:b/>
          <w:bCs/>
          <w:sz w:val="22"/>
          <w:szCs w:val="22"/>
        </w:rPr>
      </w:pPr>
    </w:p>
    <w:p w14:paraId="237B0990" w14:textId="42810819" w:rsidR="00F6543D" w:rsidRPr="006A0486" w:rsidRDefault="002F25D9" w:rsidP="002F25D9">
      <w:pPr>
        <w:pStyle w:val="paragraph"/>
        <w:spacing w:before="0" w:beforeAutospacing="0" w:after="0" w:afterAutospacing="0"/>
        <w:jc w:val="both"/>
        <w:textAlignment w:val="baseline"/>
        <w:rPr>
          <w:rFonts w:ascii="Arial" w:hAnsi="Arial" w:cs="Arial"/>
          <w:color w:val="000000" w:themeColor="text1"/>
          <w:sz w:val="22"/>
          <w:szCs w:val="22"/>
        </w:rPr>
      </w:pPr>
      <w:bookmarkStart w:id="0" w:name="_Hlk116051899"/>
      <w:r w:rsidRPr="006A0486">
        <w:rPr>
          <w:rStyle w:val="normaltextrun"/>
          <w:rFonts w:ascii="Arial" w:hAnsi="Arial" w:cs="Arial"/>
          <w:color w:val="000000" w:themeColor="text1"/>
          <w:sz w:val="22"/>
          <w:szCs w:val="22"/>
        </w:rPr>
        <w:t>PROMOTOR</w:t>
      </w:r>
      <w:bookmarkEnd w:id="0"/>
    </w:p>
    <w:p w14:paraId="7D8E7BE4" w14:textId="258CA444" w:rsidR="002F25D9" w:rsidRPr="006A0486" w:rsidRDefault="002F25D9" w:rsidP="002F25D9">
      <w:pPr>
        <w:numPr>
          <w:ilvl w:val="0"/>
          <w:numId w:val="2"/>
        </w:numPr>
        <w:tabs>
          <w:tab w:val="clear" w:pos="720"/>
          <w:tab w:val="num" w:pos="-720"/>
        </w:tabs>
        <w:ind w:left="0"/>
        <w:jc w:val="both"/>
        <w:rPr>
          <w:rStyle w:val="normaltextrun"/>
          <w:rFonts w:cs="Arial"/>
          <w:sz w:val="22"/>
          <w:szCs w:val="22"/>
        </w:rPr>
      </w:pPr>
      <w:bookmarkStart w:id="1" w:name="_Toc139791098"/>
      <w:r w:rsidRPr="006A0486">
        <w:rPr>
          <w:rStyle w:val="normaltextrun"/>
          <w:rFonts w:cs="Arial"/>
          <w:color w:val="000000" w:themeColor="text1"/>
          <w:sz w:val="22"/>
          <w:szCs w:val="22"/>
        </w:rPr>
        <w:t xml:space="preserve">The Promoter is ISPT Pty Ltd (ABN 28 004 582 423) </w:t>
      </w:r>
      <w:r w:rsidRPr="006A0486">
        <w:rPr>
          <w:rStyle w:val="normaltextrun"/>
          <w:rFonts w:cs="Arial"/>
          <w:color w:val="000000" w:themeColor="text1"/>
          <w:sz w:val="22"/>
          <w:szCs w:val="22"/>
          <w:lang w:val="en-US"/>
        </w:rPr>
        <w:t>(</w:t>
      </w:r>
      <w:r w:rsidRPr="006A0486">
        <w:rPr>
          <w:rStyle w:val="normaltextrun"/>
          <w:rFonts w:cs="Arial"/>
          <w:b/>
          <w:bCs/>
          <w:color w:val="000000" w:themeColor="text1"/>
          <w:sz w:val="22"/>
          <w:szCs w:val="22"/>
          <w:lang w:val="en-US"/>
        </w:rPr>
        <w:t>Promoter</w:t>
      </w:r>
      <w:r w:rsidRPr="006A0486">
        <w:rPr>
          <w:rStyle w:val="normaltextrun"/>
          <w:rFonts w:cs="Arial"/>
          <w:color w:val="000000" w:themeColor="text1"/>
          <w:sz w:val="22"/>
          <w:szCs w:val="22"/>
          <w:lang w:val="en-US"/>
        </w:rPr>
        <w:t xml:space="preserve">) </w:t>
      </w:r>
      <w:r w:rsidRPr="006A0486">
        <w:rPr>
          <w:rStyle w:val="normaltextrun"/>
          <w:rFonts w:cs="Arial"/>
          <w:color w:val="000000" w:themeColor="text1"/>
          <w:sz w:val="22"/>
          <w:szCs w:val="22"/>
        </w:rPr>
        <w:t>of Level 11, 8 Exhibition Street, Melbourne, VIC, 3000.</w:t>
      </w:r>
    </w:p>
    <w:p w14:paraId="7A6E8919" w14:textId="77777777" w:rsidR="002F25D9" w:rsidRPr="006A0486" w:rsidRDefault="002F25D9" w:rsidP="0034429B">
      <w:pPr>
        <w:jc w:val="both"/>
        <w:rPr>
          <w:rFonts w:cs="Arial"/>
          <w:sz w:val="22"/>
          <w:szCs w:val="22"/>
        </w:rPr>
      </w:pPr>
    </w:p>
    <w:p w14:paraId="075D981F" w14:textId="6B207887" w:rsidR="002F25D9" w:rsidRPr="006A0486" w:rsidRDefault="002F25D9" w:rsidP="002F25D9">
      <w:pPr>
        <w:pStyle w:val="paragraph"/>
        <w:spacing w:before="0" w:beforeAutospacing="0" w:after="0" w:afterAutospacing="0"/>
        <w:jc w:val="both"/>
        <w:textAlignment w:val="baseline"/>
        <w:rPr>
          <w:rFonts w:ascii="Arial" w:hAnsi="Arial" w:cs="Arial"/>
          <w:color w:val="000000" w:themeColor="text1"/>
          <w:sz w:val="22"/>
          <w:szCs w:val="22"/>
        </w:rPr>
      </w:pPr>
      <w:r w:rsidRPr="006A0486">
        <w:rPr>
          <w:rFonts w:ascii="Arial" w:hAnsi="Arial" w:cs="Arial"/>
          <w:color w:val="000000" w:themeColor="text1"/>
          <w:sz w:val="22"/>
          <w:szCs w:val="22"/>
        </w:rPr>
        <w:t>INTRODUCTION</w:t>
      </w:r>
    </w:p>
    <w:p w14:paraId="0D73FACA" w14:textId="77777777" w:rsidR="002F25D9" w:rsidRPr="006A0486" w:rsidRDefault="002F25D9" w:rsidP="002F25D9">
      <w:pPr>
        <w:numPr>
          <w:ilvl w:val="0"/>
          <w:numId w:val="2"/>
        </w:numPr>
        <w:tabs>
          <w:tab w:val="clear" w:pos="720"/>
          <w:tab w:val="num" w:pos="-720"/>
        </w:tabs>
        <w:ind w:left="0"/>
        <w:jc w:val="both"/>
        <w:rPr>
          <w:rFonts w:cs="Arial"/>
          <w:sz w:val="22"/>
          <w:szCs w:val="22"/>
        </w:rPr>
      </w:pPr>
      <w:r w:rsidRPr="006A0486">
        <w:rPr>
          <w:rFonts w:cs="Arial"/>
          <w:sz w:val="22"/>
          <w:szCs w:val="22"/>
        </w:rPr>
        <w:t>Information on how to enter and the prizes form part of these Terms and Conditions. Participation in this promotion is deemed acceptance of these Terms and Conditions.</w:t>
      </w:r>
    </w:p>
    <w:p w14:paraId="5C5B6025" w14:textId="77777777" w:rsidR="006A0486" w:rsidRPr="006A0486" w:rsidRDefault="006A0486" w:rsidP="006A0486">
      <w:pPr>
        <w:jc w:val="both"/>
        <w:rPr>
          <w:rStyle w:val="normaltextrun"/>
          <w:rFonts w:cs="Arial"/>
          <w:sz w:val="22"/>
          <w:szCs w:val="22"/>
        </w:rPr>
      </w:pPr>
    </w:p>
    <w:p w14:paraId="76DE4A0A" w14:textId="56DEF980" w:rsidR="002F25D9" w:rsidRPr="006A0486" w:rsidRDefault="002F25D9" w:rsidP="002F25D9">
      <w:pPr>
        <w:numPr>
          <w:ilvl w:val="0"/>
          <w:numId w:val="2"/>
        </w:numPr>
        <w:tabs>
          <w:tab w:val="clear" w:pos="720"/>
          <w:tab w:val="num" w:pos="-720"/>
        </w:tabs>
        <w:ind w:left="0"/>
        <w:jc w:val="both"/>
        <w:rPr>
          <w:rStyle w:val="eop"/>
          <w:rFonts w:cs="Arial"/>
          <w:sz w:val="22"/>
          <w:szCs w:val="22"/>
        </w:rPr>
      </w:pPr>
      <w:r w:rsidRPr="006A0486">
        <w:rPr>
          <w:rStyle w:val="normaltextrun"/>
          <w:rFonts w:cs="Arial"/>
          <w:color w:val="000000" w:themeColor="text1"/>
          <w:sz w:val="22"/>
          <w:szCs w:val="22"/>
          <w:lang w:val="en-US"/>
        </w:rPr>
        <w:t xml:space="preserve">To the extent of any inconsistency between these Terms and Conditions and any other reference to this </w:t>
      </w:r>
      <w:r w:rsidR="00E30073">
        <w:rPr>
          <w:rStyle w:val="normaltextrun"/>
          <w:rFonts w:cs="Arial"/>
          <w:color w:val="000000" w:themeColor="text1"/>
          <w:sz w:val="22"/>
          <w:szCs w:val="22"/>
          <w:lang w:val="en-US"/>
        </w:rPr>
        <w:t>p</w:t>
      </w:r>
      <w:r w:rsidRPr="006A0486">
        <w:rPr>
          <w:rStyle w:val="normaltextrun"/>
          <w:rFonts w:cs="Arial"/>
          <w:color w:val="000000" w:themeColor="text1"/>
          <w:sz w:val="22"/>
          <w:szCs w:val="22"/>
          <w:lang w:val="en-US"/>
        </w:rPr>
        <w:t>romotion, these Terms and Conditions prevail.</w:t>
      </w:r>
      <w:r w:rsidRPr="006A0486">
        <w:rPr>
          <w:rStyle w:val="eop"/>
          <w:rFonts w:cs="Arial"/>
          <w:color w:val="000000" w:themeColor="text1"/>
          <w:sz w:val="22"/>
          <w:szCs w:val="22"/>
        </w:rPr>
        <w:t> </w:t>
      </w:r>
    </w:p>
    <w:p w14:paraId="182A98DF" w14:textId="77777777" w:rsidR="002F25D9" w:rsidRPr="006A0486" w:rsidRDefault="002F25D9" w:rsidP="0034429B">
      <w:pPr>
        <w:jc w:val="both"/>
        <w:rPr>
          <w:rFonts w:cs="Arial"/>
          <w:sz w:val="22"/>
          <w:szCs w:val="22"/>
        </w:rPr>
      </w:pPr>
    </w:p>
    <w:p w14:paraId="0F273803" w14:textId="03B11210" w:rsidR="002F25D9" w:rsidRPr="006A0486" w:rsidRDefault="002F25D9" w:rsidP="0034429B">
      <w:pPr>
        <w:jc w:val="both"/>
        <w:rPr>
          <w:rFonts w:cs="Arial"/>
          <w:sz w:val="22"/>
          <w:szCs w:val="22"/>
        </w:rPr>
      </w:pPr>
      <w:r w:rsidRPr="006A0486">
        <w:rPr>
          <w:rFonts w:cs="Arial"/>
          <w:sz w:val="22"/>
          <w:szCs w:val="22"/>
        </w:rPr>
        <w:t>WHO CAN ENTER?</w:t>
      </w:r>
    </w:p>
    <w:p w14:paraId="46F9BFD7" w14:textId="43168E46" w:rsidR="0034429B" w:rsidRPr="006A0486" w:rsidRDefault="0034429B" w:rsidP="00415657">
      <w:pPr>
        <w:pStyle w:val="ListParagraph"/>
        <w:numPr>
          <w:ilvl w:val="0"/>
          <w:numId w:val="2"/>
        </w:numPr>
        <w:ind w:left="0"/>
        <w:jc w:val="both"/>
        <w:rPr>
          <w:rFonts w:cs="Arial"/>
          <w:sz w:val="22"/>
          <w:szCs w:val="22"/>
        </w:rPr>
      </w:pPr>
      <w:r w:rsidRPr="006A0486">
        <w:rPr>
          <w:rFonts w:cs="Arial"/>
          <w:sz w:val="22"/>
          <w:szCs w:val="22"/>
        </w:rPr>
        <w:t xml:space="preserve">Entry is only open to </w:t>
      </w:r>
      <w:r w:rsidR="00415657" w:rsidRPr="006A0486">
        <w:rPr>
          <w:rFonts w:cs="Arial"/>
          <w:sz w:val="22"/>
          <w:szCs w:val="22"/>
        </w:rPr>
        <w:t>Western Australian residents aged 18 years and over</w:t>
      </w:r>
      <w:r w:rsidRPr="006A0486">
        <w:rPr>
          <w:rFonts w:cs="Arial"/>
          <w:sz w:val="22"/>
          <w:szCs w:val="22"/>
        </w:rPr>
        <w:t>.</w:t>
      </w:r>
      <w:r w:rsidR="00415657" w:rsidRPr="006A0486">
        <w:rPr>
          <w:rFonts w:cs="Arial"/>
          <w:sz w:val="22"/>
          <w:szCs w:val="22"/>
        </w:rPr>
        <w:t xml:space="preserve"> Any entrant who does not reside in Western Australia with a valid residential address will not be deemed an Eligible entrant and is not eligible to participate in this </w:t>
      </w:r>
      <w:r w:rsidR="00E30073">
        <w:rPr>
          <w:rFonts w:cs="Arial"/>
          <w:sz w:val="22"/>
          <w:szCs w:val="22"/>
        </w:rPr>
        <w:t>p</w:t>
      </w:r>
      <w:r w:rsidR="00415657" w:rsidRPr="006A0486">
        <w:rPr>
          <w:rFonts w:cs="Arial"/>
          <w:sz w:val="22"/>
          <w:szCs w:val="22"/>
        </w:rPr>
        <w:t xml:space="preserve">romotion. </w:t>
      </w:r>
    </w:p>
    <w:p w14:paraId="76418367" w14:textId="77777777" w:rsidR="0034429B" w:rsidRPr="006A0486" w:rsidRDefault="0034429B" w:rsidP="0034429B">
      <w:pPr>
        <w:jc w:val="both"/>
        <w:rPr>
          <w:rFonts w:cs="Arial"/>
          <w:sz w:val="22"/>
          <w:szCs w:val="22"/>
        </w:rPr>
      </w:pPr>
    </w:p>
    <w:p w14:paraId="0397E7BA" w14:textId="6605E5BA" w:rsidR="0034429B" w:rsidRPr="006A0486" w:rsidRDefault="0034429B" w:rsidP="00347495">
      <w:pPr>
        <w:numPr>
          <w:ilvl w:val="0"/>
          <w:numId w:val="2"/>
        </w:numPr>
        <w:tabs>
          <w:tab w:val="clear" w:pos="720"/>
          <w:tab w:val="num" w:pos="0"/>
        </w:tabs>
        <w:ind w:left="0"/>
        <w:jc w:val="both"/>
        <w:rPr>
          <w:rFonts w:cs="Arial"/>
          <w:sz w:val="22"/>
          <w:szCs w:val="22"/>
        </w:rPr>
      </w:pPr>
      <w:r w:rsidRPr="006A0486">
        <w:rPr>
          <w:rFonts w:cs="Arial"/>
          <w:sz w:val="22"/>
          <w:szCs w:val="22"/>
        </w:rPr>
        <w:t>Employees (and their immediate families) of the Promoter</w:t>
      </w:r>
      <w:r w:rsidR="00874B2F" w:rsidRPr="006A0486">
        <w:rPr>
          <w:rFonts w:cs="Arial"/>
          <w:sz w:val="22"/>
          <w:szCs w:val="22"/>
        </w:rPr>
        <w:t xml:space="preserve">, </w:t>
      </w:r>
      <w:r w:rsidR="002F25D9" w:rsidRPr="006A0486">
        <w:rPr>
          <w:rFonts w:cs="Arial"/>
          <w:sz w:val="22"/>
          <w:szCs w:val="22"/>
        </w:rPr>
        <w:t>Participating Centre (defined below), Participating Retailer (defined below)</w:t>
      </w:r>
      <w:r w:rsidRPr="006A0486">
        <w:rPr>
          <w:rFonts w:cs="Arial"/>
          <w:b/>
          <w:bCs/>
          <w:sz w:val="22"/>
          <w:szCs w:val="22"/>
        </w:rPr>
        <w:t xml:space="preserve"> </w:t>
      </w:r>
      <w:r w:rsidRPr="006A0486">
        <w:rPr>
          <w:rFonts w:cs="Arial"/>
          <w:sz w:val="22"/>
          <w:szCs w:val="22"/>
        </w:rPr>
        <w:t xml:space="preserve">and agencies associated with this promotion are ineligible to enter. Immediate family means any of the following: spouse, ex-spouse, de-facto spouse, child or </w:t>
      </w:r>
      <w:proofErr w:type="gramStart"/>
      <w:r w:rsidRPr="006A0486">
        <w:rPr>
          <w:rFonts w:cs="Arial"/>
          <w:sz w:val="22"/>
          <w:szCs w:val="22"/>
        </w:rPr>
        <w:t>step-child</w:t>
      </w:r>
      <w:proofErr w:type="gramEnd"/>
      <w:r w:rsidRPr="006A0486">
        <w:rPr>
          <w:rFonts w:cs="Arial"/>
          <w:sz w:val="22"/>
          <w:szCs w:val="22"/>
        </w:rPr>
        <w:t xml:space="preserve"> (whether natural or by adoption), parent, step-parent, grandparent, step-grandparent, uncle, aunt, niece, nephew, brother, sister, step-brother, step-sister or 1</w:t>
      </w:r>
      <w:r w:rsidRPr="006A0486">
        <w:rPr>
          <w:rFonts w:cs="Arial"/>
          <w:sz w:val="22"/>
          <w:szCs w:val="22"/>
          <w:vertAlign w:val="superscript"/>
        </w:rPr>
        <w:t>st</w:t>
      </w:r>
      <w:r w:rsidRPr="006A0486">
        <w:rPr>
          <w:rFonts w:cs="Arial"/>
          <w:sz w:val="22"/>
          <w:szCs w:val="22"/>
        </w:rPr>
        <w:t xml:space="preserve"> cousin. </w:t>
      </w:r>
    </w:p>
    <w:p w14:paraId="75A16C96" w14:textId="77777777" w:rsidR="00372593" w:rsidRPr="006A0486" w:rsidRDefault="00372593">
      <w:pPr>
        <w:jc w:val="both"/>
        <w:rPr>
          <w:rFonts w:cs="Arial"/>
          <w:sz w:val="22"/>
          <w:szCs w:val="22"/>
        </w:rPr>
      </w:pPr>
    </w:p>
    <w:p w14:paraId="5648B635" w14:textId="70743AE0" w:rsidR="002F25D9" w:rsidRPr="006A0486" w:rsidRDefault="002F25D9">
      <w:pPr>
        <w:jc w:val="both"/>
        <w:rPr>
          <w:rFonts w:cs="Arial"/>
          <w:sz w:val="22"/>
          <w:szCs w:val="22"/>
        </w:rPr>
      </w:pPr>
      <w:r w:rsidRPr="006A0486">
        <w:rPr>
          <w:rFonts w:cs="Arial"/>
          <w:sz w:val="22"/>
          <w:szCs w:val="22"/>
        </w:rPr>
        <w:t>PROMOTIONAL PERIOD</w:t>
      </w:r>
    </w:p>
    <w:p w14:paraId="464C6A08" w14:textId="64896F1C" w:rsidR="000A3CB5" w:rsidRPr="006A0486" w:rsidRDefault="000A3CB5" w:rsidP="000A3CB5">
      <w:pPr>
        <w:numPr>
          <w:ilvl w:val="0"/>
          <w:numId w:val="2"/>
        </w:numPr>
        <w:tabs>
          <w:tab w:val="clear" w:pos="720"/>
          <w:tab w:val="num" w:pos="0"/>
        </w:tabs>
        <w:ind w:left="0"/>
        <w:jc w:val="both"/>
        <w:rPr>
          <w:rFonts w:cs="Arial"/>
          <w:color w:val="000000" w:themeColor="text1"/>
          <w:sz w:val="22"/>
          <w:szCs w:val="22"/>
        </w:rPr>
      </w:pPr>
      <w:r w:rsidRPr="006A0486">
        <w:rPr>
          <w:rFonts w:cs="Arial"/>
          <w:sz w:val="22"/>
          <w:szCs w:val="22"/>
        </w:rPr>
        <w:t xml:space="preserve">Entries into the promotion open on </w:t>
      </w:r>
      <w:r w:rsidR="002F25D9" w:rsidRPr="006A0486">
        <w:rPr>
          <w:rFonts w:cs="Arial"/>
          <w:sz w:val="22"/>
          <w:szCs w:val="22"/>
        </w:rPr>
        <w:t>24</w:t>
      </w:r>
      <w:r w:rsidR="00415657" w:rsidRPr="006A0486">
        <w:rPr>
          <w:rFonts w:cs="Arial"/>
          <w:sz w:val="22"/>
          <w:szCs w:val="22"/>
        </w:rPr>
        <w:t>/0</w:t>
      </w:r>
      <w:r w:rsidR="00EA30DB" w:rsidRPr="006A0486">
        <w:rPr>
          <w:rFonts w:cs="Arial"/>
          <w:sz w:val="22"/>
          <w:szCs w:val="22"/>
        </w:rPr>
        <w:t>3</w:t>
      </w:r>
      <w:r w:rsidR="00415657" w:rsidRPr="006A0486">
        <w:rPr>
          <w:rFonts w:cs="Arial"/>
          <w:sz w:val="22"/>
          <w:szCs w:val="22"/>
        </w:rPr>
        <w:t>/</w:t>
      </w:r>
      <w:r w:rsidRPr="006A0486">
        <w:rPr>
          <w:rFonts w:cs="Arial"/>
          <w:sz w:val="22"/>
          <w:szCs w:val="22"/>
        </w:rPr>
        <w:t>2</w:t>
      </w:r>
      <w:r w:rsidR="002E1EDD" w:rsidRPr="006A0486">
        <w:rPr>
          <w:rFonts w:cs="Arial"/>
          <w:sz w:val="22"/>
          <w:szCs w:val="22"/>
        </w:rPr>
        <w:t>02</w:t>
      </w:r>
      <w:r w:rsidR="00415657" w:rsidRPr="006A0486">
        <w:rPr>
          <w:rFonts w:cs="Arial"/>
          <w:sz w:val="22"/>
          <w:szCs w:val="22"/>
        </w:rPr>
        <w:t>5</w:t>
      </w:r>
      <w:r w:rsidRPr="006A0486">
        <w:rPr>
          <w:rFonts w:cs="Arial"/>
          <w:sz w:val="22"/>
          <w:szCs w:val="22"/>
        </w:rPr>
        <w:t xml:space="preserve"> and close at 11:59pm A</w:t>
      </w:r>
      <w:r w:rsidR="00966768" w:rsidRPr="006A0486">
        <w:rPr>
          <w:rFonts w:cs="Arial"/>
          <w:sz w:val="22"/>
          <w:szCs w:val="22"/>
        </w:rPr>
        <w:t>WS</w:t>
      </w:r>
      <w:r w:rsidRPr="006A0486">
        <w:rPr>
          <w:rFonts w:cs="Arial"/>
          <w:sz w:val="22"/>
          <w:szCs w:val="22"/>
        </w:rPr>
        <w:t xml:space="preserve">T on </w:t>
      </w:r>
      <w:r w:rsidR="00EA30DB" w:rsidRPr="006A0486">
        <w:rPr>
          <w:rFonts w:cs="Arial"/>
          <w:sz w:val="22"/>
          <w:szCs w:val="22"/>
        </w:rPr>
        <w:t>28</w:t>
      </w:r>
      <w:r w:rsidR="002F25D9" w:rsidRPr="006A0486">
        <w:rPr>
          <w:rFonts w:cs="Arial"/>
          <w:sz w:val="22"/>
          <w:szCs w:val="22"/>
        </w:rPr>
        <w:t>/</w:t>
      </w:r>
      <w:r w:rsidR="00415657" w:rsidRPr="006A0486">
        <w:rPr>
          <w:rFonts w:cs="Arial"/>
          <w:sz w:val="22"/>
          <w:szCs w:val="22"/>
        </w:rPr>
        <w:t>03</w:t>
      </w:r>
      <w:r w:rsidR="002E1EDD" w:rsidRPr="006A0486">
        <w:rPr>
          <w:rFonts w:cs="Arial"/>
          <w:sz w:val="22"/>
          <w:szCs w:val="22"/>
        </w:rPr>
        <w:t>/2025</w:t>
      </w:r>
      <w:r w:rsidRPr="006A0486">
        <w:rPr>
          <w:rFonts w:cs="Arial"/>
          <w:sz w:val="22"/>
          <w:szCs w:val="22"/>
        </w:rPr>
        <w:t xml:space="preserve"> (“</w:t>
      </w:r>
      <w:r w:rsidRPr="006A0486">
        <w:rPr>
          <w:rFonts w:cs="Arial"/>
          <w:b/>
          <w:bCs/>
          <w:sz w:val="22"/>
          <w:szCs w:val="22"/>
        </w:rPr>
        <w:t>Promotional Period</w:t>
      </w:r>
      <w:r w:rsidRPr="006A0486">
        <w:rPr>
          <w:rFonts w:cs="Arial"/>
          <w:sz w:val="22"/>
          <w:szCs w:val="22"/>
        </w:rPr>
        <w:t>”).</w:t>
      </w:r>
    </w:p>
    <w:p w14:paraId="5FE90C3A" w14:textId="77777777" w:rsidR="00415657" w:rsidRPr="006A0486" w:rsidRDefault="00415657" w:rsidP="00415657">
      <w:pPr>
        <w:pStyle w:val="ListParagraph"/>
        <w:rPr>
          <w:rFonts w:cs="Arial"/>
          <w:color w:val="000000" w:themeColor="text1"/>
          <w:sz w:val="22"/>
          <w:szCs w:val="22"/>
        </w:rPr>
      </w:pPr>
    </w:p>
    <w:p w14:paraId="0C1FE99D" w14:textId="77777777" w:rsidR="002F25D9" w:rsidRPr="006A0486" w:rsidRDefault="00415657" w:rsidP="002F25D9">
      <w:pPr>
        <w:numPr>
          <w:ilvl w:val="0"/>
          <w:numId w:val="2"/>
        </w:numPr>
        <w:tabs>
          <w:tab w:val="clear" w:pos="720"/>
          <w:tab w:val="num" w:pos="0"/>
        </w:tabs>
        <w:ind w:left="0"/>
        <w:jc w:val="both"/>
        <w:rPr>
          <w:rFonts w:cs="Arial"/>
          <w:bCs/>
          <w:sz w:val="22"/>
          <w:szCs w:val="22"/>
        </w:rPr>
      </w:pPr>
      <w:r w:rsidRPr="006A0486">
        <w:rPr>
          <w:rFonts w:cs="Arial"/>
          <w:bCs/>
          <w:sz w:val="22"/>
          <w:szCs w:val="22"/>
        </w:rPr>
        <w:t>Any entries received outside of the Promotional Period will be deemed invalid and will not be accepted. The Promoter does not accept any responsibility for delayed</w:t>
      </w:r>
      <w:r w:rsidR="004C178C" w:rsidRPr="006A0486">
        <w:rPr>
          <w:rFonts w:cs="Arial"/>
          <w:bCs/>
          <w:sz w:val="22"/>
          <w:szCs w:val="22"/>
        </w:rPr>
        <w:t>, incomplete</w:t>
      </w:r>
      <w:r w:rsidRPr="006A0486">
        <w:rPr>
          <w:rFonts w:cs="Arial"/>
          <w:bCs/>
          <w:sz w:val="22"/>
          <w:szCs w:val="22"/>
        </w:rPr>
        <w:t xml:space="preserve"> or incorrect entries.</w:t>
      </w:r>
    </w:p>
    <w:p w14:paraId="3F51D792" w14:textId="77777777" w:rsidR="002F25D9" w:rsidRPr="006A0486" w:rsidRDefault="002F25D9" w:rsidP="002F25D9">
      <w:pPr>
        <w:pStyle w:val="ListParagraph"/>
        <w:rPr>
          <w:rStyle w:val="normaltextrun"/>
          <w:rFonts w:cs="Arial"/>
          <w:color w:val="000000" w:themeColor="text1"/>
          <w:sz w:val="22"/>
          <w:szCs w:val="22"/>
          <w:lang w:val="en-US"/>
        </w:rPr>
      </w:pPr>
    </w:p>
    <w:p w14:paraId="49D4F968" w14:textId="194A57DD" w:rsidR="002F25D9" w:rsidRPr="006A0486" w:rsidRDefault="002F25D9" w:rsidP="002F25D9">
      <w:pPr>
        <w:jc w:val="both"/>
        <w:rPr>
          <w:rFonts w:cs="Arial"/>
          <w:bCs/>
          <w:sz w:val="22"/>
          <w:szCs w:val="22"/>
        </w:rPr>
      </w:pPr>
      <w:r w:rsidRPr="006A0486">
        <w:rPr>
          <w:rStyle w:val="normaltextrun"/>
          <w:rFonts w:cs="Arial"/>
          <w:color w:val="000000" w:themeColor="text1"/>
          <w:sz w:val="22"/>
          <w:szCs w:val="22"/>
          <w:lang w:val="en-US"/>
        </w:rPr>
        <w:t>HOW TO ENTER</w:t>
      </w:r>
      <w:r w:rsidRPr="006A0486">
        <w:rPr>
          <w:rStyle w:val="eop"/>
          <w:rFonts w:cs="Arial"/>
          <w:color w:val="000000" w:themeColor="text1"/>
          <w:sz w:val="22"/>
          <w:szCs w:val="22"/>
        </w:rPr>
        <w:t> </w:t>
      </w:r>
    </w:p>
    <w:p w14:paraId="33D2DC64" w14:textId="77777777" w:rsidR="002F25D9" w:rsidRPr="006A0486" w:rsidRDefault="002F25D9" w:rsidP="002F25D9">
      <w:pPr>
        <w:numPr>
          <w:ilvl w:val="0"/>
          <w:numId w:val="2"/>
        </w:numPr>
        <w:tabs>
          <w:tab w:val="clear" w:pos="720"/>
          <w:tab w:val="num" w:pos="0"/>
        </w:tabs>
        <w:ind w:left="0"/>
        <w:jc w:val="both"/>
        <w:rPr>
          <w:rFonts w:cs="Arial"/>
          <w:bCs/>
          <w:sz w:val="22"/>
          <w:szCs w:val="22"/>
        </w:rPr>
      </w:pPr>
      <w:r w:rsidRPr="006A0486">
        <w:rPr>
          <w:rFonts w:cs="Arial"/>
          <w:sz w:val="22"/>
          <w:szCs w:val="22"/>
        </w:rPr>
        <w:t>This promotion will be conducted at the following participating centre: Enex Shopping Centre (</w:t>
      </w:r>
      <w:r w:rsidRPr="006A0486">
        <w:rPr>
          <w:rFonts w:cs="Arial"/>
          <w:b/>
          <w:bCs/>
          <w:sz w:val="22"/>
          <w:szCs w:val="22"/>
        </w:rPr>
        <w:t>Participating Centre</w:t>
      </w:r>
      <w:r w:rsidRPr="006A0486">
        <w:rPr>
          <w:rFonts w:cs="Arial"/>
          <w:sz w:val="22"/>
          <w:szCs w:val="22"/>
        </w:rPr>
        <w:t>).</w:t>
      </w:r>
    </w:p>
    <w:p w14:paraId="175A20FB" w14:textId="77777777" w:rsidR="002F25D9" w:rsidRPr="006A0486" w:rsidRDefault="002F25D9" w:rsidP="002F25D9">
      <w:pPr>
        <w:jc w:val="both"/>
        <w:rPr>
          <w:rFonts w:cs="Arial"/>
          <w:bCs/>
          <w:sz w:val="22"/>
          <w:szCs w:val="22"/>
        </w:rPr>
      </w:pPr>
    </w:p>
    <w:p w14:paraId="7666F289" w14:textId="16A8F845" w:rsidR="002F25D9" w:rsidRPr="006A0486" w:rsidRDefault="002F25D9" w:rsidP="002F25D9">
      <w:pPr>
        <w:numPr>
          <w:ilvl w:val="0"/>
          <w:numId w:val="2"/>
        </w:numPr>
        <w:tabs>
          <w:tab w:val="clear" w:pos="720"/>
          <w:tab w:val="num" w:pos="0"/>
        </w:tabs>
        <w:ind w:left="0"/>
        <w:jc w:val="both"/>
        <w:rPr>
          <w:rFonts w:cs="Arial"/>
          <w:bCs/>
          <w:sz w:val="22"/>
          <w:szCs w:val="22"/>
        </w:rPr>
      </w:pPr>
      <w:r w:rsidRPr="006A0486">
        <w:rPr>
          <w:rFonts w:cs="Arial"/>
          <w:sz w:val="22"/>
          <w:szCs w:val="22"/>
        </w:rPr>
        <w:t xml:space="preserve">A </w:t>
      </w:r>
      <w:r w:rsidRPr="006A0486">
        <w:rPr>
          <w:rFonts w:cs="Arial"/>
          <w:b/>
          <w:sz w:val="22"/>
          <w:szCs w:val="22"/>
        </w:rPr>
        <w:t xml:space="preserve">“Participating Retailer” </w:t>
      </w:r>
      <w:r w:rsidRPr="006A0486">
        <w:rPr>
          <w:rFonts w:cs="Arial"/>
          <w:sz w:val="22"/>
          <w:szCs w:val="22"/>
        </w:rPr>
        <w:t xml:space="preserve">means any retailer at the Participating Centre. An </w:t>
      </w:r>
      <w:r w:rsidRPr="006A0486">
        <w:rPr>
          <w:rFonts w:cs="Arial"/>
          <w:b/>
          <w:sz w:val="22"/>
          <w:szCs w:val="22"/>
        </w:rPr>
        <w:t xml:space="preserve">“Ineligible Transaction” </w:t>
      </w:r>
      <w:r w:rsidRPr="006A0486">
        <w:rPr>
          <w:rFonts w:cs="Arial"/>
          <w:sz w:val="22"/>
          <w:szCs w:val="22"/>
        </w:rPr>
        <w:t>means any transaction recorded on an invalid receipt (as specified in Clause 1</w:t>
      </w:r>
      <w:r w:rsidR="00E30073">
        <w:rPr>
          <w:rFonts w:cs="Arial"/>
          <w:sz w:val="22"/>
          <w:szCs w:val="22"/>
        </w:rPr>
        <w:t>3</w:t>
      </w:r>
      <w:r w:rsidRPr="006A0486">
        <w:rPr>
          <w:rFonts w:cs="Arial"/>
          <w:sz w:val="22"/>
          <w:szCs w:val="22"/>
        </w:rPr>
        <w:t xml:space="preserve"> below).</w:t>
      </w:r>
      <w:r w:rsidRPr="006A0486">
        <w:rPr>
          <w:rFonts w:cs="Arial"/>
          <w:sz w:val="22"/>
          <w:szCs w:val="22"/>
          <w:shd w:val="clear" w:color="auto" w:fill="FFFFFF"/>
        </w:rPr>
        <w:t xml:space="preserve"> </w:t>
      </w:r>
    </w:p>
    <w:p w14:paraId="5B651B14" w14:textId="77777777" w:rsidR="002F25D9" w:rsidRPr="006A0486" w:rsidRDefault="002F25D9" w:rsidP="002F25D9">
      <w:pPr>
        <w:jc w:val="both"/>
        <w:rPr>
          <w:rFonts w:cs="Arial"/>
          <w:bCs/>
          <w:sz w:val="22"/>
          <w:szCs w:val="22"/>
        </w:rPr>
      </w:pPr>
    </w:p>
    <w:p w14:paraId="08472FC1" w14:textId="22995070" w:rsidR="002F25D9" w:rsidRPr="006A0486" w:rsidRDefault="002F25D9" w:rsidP="00EA30DB">
      <w:pPr>
        <w:numPr>
          <w:ilvl w:val="0"/>
          <w:numId w:val="2"/>
        </w:numPr>
        <w:tabs>
          <w:tab w:val="clear" w:pos="720"/>
          <w:tab w:val="num" w:pos="0"/>
        </w:tabs>
        <w:ind w:left="0"/>
        <w:jc w:val="both"/>
        <w:rPr>
          <w:rFonts w:cs="Arial"/>
          <w:bCs/>
          <w:sz w:val="22"/>
          <w:szCs w:val="22"/>
        </w:rPr>
      </w:pPr>
      <w:r w:rsidRPr="006A0486">
        <w:rPr>
          <w:rFonts w:cs="Arial"/>
          <w:sz w:val="22"/>
          <w:szCs w:val="22"/>
        </w:rPr>
        <w:t>To be eligible to enter individuals must, during the Promotional Perio</w:t>
      </w:r>
      <w:r w:rsidR="00EA30DB" w:rsidRPr="006A0486">
        <w:rPr>
          <w:rFonts w:cs="Arial"/>
          <w:sz w:val="22"/>
          <w:szCs w:val="22"/>
        </w:rPr>
        <w:t>d, s</w:t>
      </w:r>
      <w:r w:rsidRPr="006A0486">
        <w:rPr>
          <w:rFonts w:cs="Arial"/>
          <w:sz w:val="22"/>
          <w:szCs w:val="22"/>
        </w:rPr>
        <w:t xml:space="preserve">pend $15 or more in one (1) transaction at the Participating Centre, excluding any Ineligible Transaction </w:t>
      </w:r>
      <w:r w:rsidRPr="006A0486">
        <w:rPr>
          <w:rFonts w:cs="Arial"/>
          <w:b/>
          <w:bCs/>
          <w:sz w:val="22"/>
          <w:szCs w:val="22"/>
        </w:rPr>
        <w:t>(“Qualifying Spend”)</w:t>
      </w:r>
      <w:r w:rsidR="00EA30DB" w:rsidRPr="006A0486">
        <w:rPr>
          <w:rFonts w:cs="Arial"/>
          <w:sz w:val="22"/>
          <w:szCs w:val="22"/>
        </w:rPr>
        <w:t>.</w:t>
      </w:r>
    </w:p>
    <w:p w14:paraId="64DD099B" w14:textId="77777777" w:rsidR="00EA30DB" w:rsidRPr="006A0486" w:rsidRDefault="00EA30DB" w:rsidP="00EA30DB">
      <w:pPr>
        <w:pStyle w:val="ListParagraph"/>
        <w:rPr>
          <w:rFonts w:cs="Arial"/>
          <w:bCs/>
          <w:sz w:val="22"/>
          <w:szCs w:val="22"/>
        </w:rPr>
      </w:pPr>
    </w:p>
    <w:p w14:paraId="2A9D0532" w14:textId="2E18AC79" w:rsidR="00EA30DB" w:rsidRPr="006A0486" w:rsidRDefault="00EA30DB" w:rsidP="00EA30DB">
      <w:pPr>
        <w:numPr>
          <w:ilvl w:val="0"/>
          <w:numId w:val="2"/>
        </w:numPr>
        <w:tabs>
          <w:tab w:val="clear" w:pos="720"/>
          <w:tab w:val="num" w:pos="0"/>
        </w:tabs>
        <w:ind w:left="0"/>
        <w:jc w:val="both"/>
        <w:rPr>
          <w:rFonts w:cs="Arial"/>
          <w:bCs/>
          <w:sz w:val="22"/>
          <w:szCs w:val="22"/>
        </w:rPr>
      </w:pPr>
      <w:r w:rsidRPr="006A0486">
        <w:rPr>
          <w:rFonts w:cs="Arial"/>
          <w:bCs/>
          <w:sz w:val="22"/>
          <w:szCs w:val="22"/>
        </w:rPr>
        <w:t>There will be three (3) activations available in the Participating Centre</w:t>
      </w:r>
      <w:r w:rsidR="00E30073">
        <w:rPr>
          <w:rFonts w:cs="Arial"/>
          <w:bCs/>
          <w:sz w:val="22"/>
          <w:szCs w:val="22"/>
        </w:rPr>
        <w:t>:</w:t>
      </w:r>
      <w:r w:rsidRPr="006A0486">
        <w:rPr>
          <w:rFonts w:cs="Arial"/>
          <w:bCs/>
          <w:sz w:val="22"/>
          <w:szCs w:val="22"/>
        </w:rPr>
        <w:t xml:space="preserve"> </w:t>
      </w:r>
      <w:proofErr w:type="gramStart"/>
      <w:r w:rsidRPr="006A0486">
        <w:rPr>
          <w:rFonts w:cs="Arial"/>
          <w:bCs/>
          <w:sz w:val="22"/>
          <w:szCs w:val="22"/>
        </w:rPr>
        <w:t>the</w:t>
      </w:r>
      <w:proofErr w:type="gramEnd"/>
      <w:r w:rsidRPr="006A0486">
        <w:rPr>
          <w:rFonts w:cs="Arial"/>
          <w:bCs/>
          <w:sz w:val="22"/>
          <w:szCs w:val="22"/>
        </w:rPr>
        <w:t xml:space="preserve"> Magazine Stand, the Scratch Card Stand and the Flower Stand (each an “</w:t>
      </w:r>
      <w:r w:rsidRPr="006A0486">
        <w:rPr>
          <w:rFonts w:cs="Arial"/>
          <w:b/>
          <w:sz w:val="22"/>
          <w:szCs w:val="22"/>
        </w:rPr>
        <w:t>Activation</w:t>
      </w:r>
      <w:r w:rsidRPr="006A0486">
        <w:rPr>
          <w:rFonts w:cs="Arial"/>
          <w:bCs/>
          <w:sz w:val="22"/>
          <w:szCs w:val="22"/>
        </w:rPr>
        <w:t xml:space="preserve">”). Activations will be live between 10am and 4pm </w:t>
      </w:r>
      <w:proofErr w:type="gramStart"/>
      <w:r w:rsidRPr="006A0486">
        <w:rPr>
          <w:rFonts w:cs="Arial"/>
          <w:bCs/>
          <w:sz w:val="22"/>
          <w:szCs w:val="22"/>
        </w:rPr>
        <w:t>on  27</w:t>
      </w:r>
      <w:proofErr w:type="gramEnd"/>
      <w:r w:rsidRPr="006A0486">
        <w:rPr>
          <w:rFonts w:cs="Arial"/>
          <w:bCs/>
          <w:sz w:val="22"/>
          <w:szCs w:val="22"/>
        </w:rPr>
        <w:t xml:space="preserve">/03/2025 and </w:t>
      </w:r>
      <w:r w:rsidR="009570FA">
        <w:rPr>
          <w:rFonts w:cs="Arial"/>
          <w:bCs/>
          <w:sz w:val="22"/>
          <w:szCs w:val="22"/>
        </w:rPr>
        <w:t xml:space="preserve">on </w:t>
      </w:r>
      <w:r w:rsidRPr="006A0486">
        <w:rPr>
          <w:rFonts w:cs="Arial"/>
          <w:bCs/>
          <w:sz w:val="22"/>
          <w:szCs w:val="22"/>
        </w:rPr>
        <w:t>28/03/2025 only (each an “</w:t>
      </w:r>
      <w:r w:rsidRPr="006A0486">
        <w:rPr>
          <w:rFonts w:cs="Arial"/>
          <w:b/>
          <w:sz w:val="22"/>
          <w:szCs w:val="22"/>
        </w:rPr>
        <w:t>Activation Day</w:t>
      </w:r>
      <w:r w:rsidRPr="006A0486">
        <w:rPr>
          <w:rFonts w:cs="Arial"/>
          <w:bCs/>
          <w:sz w:val="22"/>
          <w:szCs w:val="22"/>
        </w:rPr>
        <w:t>”).</w:t>
      </w:r>
    </w:p>
    <w:p w14:paraId="4C9904DA" w14:textId="77777777" w:rsidR="00940D91" w:rsidRPr="006A0486" w:rsidRDefault="00940D91" w:rsidP="00940D91">
      <w:pPr>
        <w:pStyle w:val="ListParagraph"/>
        <w:rPr>
          <w:rFonts w:cs="Arial"/>
          <w:bCs/>
          <w:sz w:val="22"/>
          <w:szCs w:val="22"/>
        </w:rPr>
      </w:pPr>
    </w:p>
    <w:p w14:paraId="1C5038A0" w14:textId="7FFB6853" w:rsidR="00940D91" w:rsidRPr="006A0486" w:rsidRDefault="00940D91" w:rsidP="00EA30DB">
      <w:pPr>
        <w:numPr>
          <w:ilvl w:val="0"/>
          <w:numId w:val="2"/>
        </w:numPr>
        <w:tabs>
          <w:tab w:val="clear" w:pos="720"/>
          <w:tab w:val="num" w:pos="0"/>
        </w:tabs>
        <w:ind w:left="0"/>
        <w:jc w:val="both"/>
        <w:rPr>
          <w:rFonts w:cs="Arial"/>
          <w:bCs/>
          <w:sz w:val="22"/>
          <w:szCs w:val="22"/>
        </w:rPr>
      </w:pPr>
      <w:r w:rsidRPr="006A0486">
        <w:rPr>
          <w:rFonts w:cs="Arial"/>
          <w:bCs/>
          <w:sz w:val="22"/>
          <w:szCs w:val="22"/>
        </w:rPr>
        <w:t xml:space="preserve">To </w:t>
      </w:r>
      <w:proofErr w:type="spellStart"/>
      <w:r w:rsidRPr="006A0486">
        <w:rPr>
          <w:rFonts w:cs="Arial"/>
          <w:bCs/>
          <w:sz w:val="22"/>
          <w:szCs w:val="22"/>
        </w:rPr>
        <w:t>particiate</w:t>
      </w:r>
      <w:proofErr w:type="spellEnd"/>
      <w:r w:rsidRPr="006A0486">
        <w:rPr>
          <w:rFonts w:cs="Arial"/>
          <w:bCs/>
          <w:sz w:val="22"/>
          <w:szCs w:val="22"/>
        </w:rPr>
        <w:t xml:space="preserve"> in the promotion, individuals must undertake the followings steps on an Activation Day:</w:t>
      </w:r>
    </w:p>
    <w:p w14:paraId="4E9E67AF" w14:textId="77777777" w:rsidR="00940D91" w:rsidRPr="006A0486" w:rsidRDefault="00940D91" w:rsidP="00940D91">
      <w:pPr>
        <w:pStyle w:val="ListParagraph"/>
        <w:rPr>
          <w:rFonts w:cs="Arial"/>
          <w:bCs/>
          <w:sz w:val="22"/>
          <w:szCs w:val="22"/>
        </w:rPr>
      </w:pPr>
    </w:p>
    <w:p w14:paraId="47FC1F45" w14:textId="5638CCD6" w:rsidR="00940D91" w:rsidRPr="006A0486" w:rsidRDefault="006A0486" w:rsidP="00940D91">
      <w:pPr>
        <w:numPr>
          <w:ilvl w:val="1"/>
          <w:numId w:val="2"/>
        </w:numPr>
        <w:jc w:val="both"/>
        <w:rPr>
          <w:rFonts w:cs="Arial"/>
          <w:bCs/>
          <w:sz w:val="22"/>
          <w:szCs w:val="22"/>
        </w:rPr>
      </w:pPr>
      <w:r>
        <w:rPr>
          <w:rFonts w:cs="Arial"/>
          <w:sz w:val="22"/>
          <w:szCs w:val="22"/>
        </w:rPr>
        <w:t>Visit one of the Activations and p</w:t>
      </w:r>
      <w:r w:rsidR="002F25D9" w:rsidRPr="006A0486">
        <w:rPr>
          <w:rFonts w:cs="Arial"/>
          <w:sz w:val="22"/>
          <w:szCs w:val="22"/>
        </w:rPr>
        <w:t xml:space="preserve">resent their own original valid receipt recording </w:t>
      </w:r>
      <w:r w:rsidR="00940D91" w:rsidRPr="006A0486">
        <w:rPr>
          <w:rFonts w:cs="Arial"/>
          <w:sz w:val="22"/>
          <w:szCs w:val="22"/>
        </w:rPr>
        <w:t xml:space="preserve">a </w:t>
      </w:r>
      <w:r w:rsidR="002F25D9" w:rsidRPr="006A0486">
        <w:rPr>
          <w:rFonts w:cs="Arial"/>
          <w:sz w:val="22"/>
          <w:szCs w:val="22"/>
        </w:rPr>
        <w:t>Qualifying Spend (which must specify the store and date/time of purchase</w:t>
      </w:r>
      <w:proofErr w:type="gramStart"/>
      <w:r w:rsidR="002F25D9" w:rsidRPr="006A0486">
        <w:rPr>
          <w:rFonts w:cs="Arial"/>
          <w:sz w:val="22"/>
          <w:szCs w:val="22"/>
        </w:rPr>
        <w:t>)</w:t>
      </w:r>
      <w:r w:rsidR="00940D91" w:rsidRPr="006A0486">
        <w:rPr>
          <w:rFonts w:cs="Arial"/>
          <w:sz w:val="22"/>
          <w:szCs w:val="22"/>
        </w:rPr>
        <w:t>;</w:t>
      </w:r>
      <w:proofErr w:type="gramEnd"/>
    </w:p>
    <w:p w14:paraId="277AA2B7" w14:textId="5C75F39A" w:rsidR="00940D91" w:rsidRPr="00433646" w:rsidRDefault="002F25D9" w:rsidP="00940D91">
      <w:pPr>
        <w:numPr>
          <w:ilvl w:val="1"/>
          <w:numId w:val="2"/>
        </w:numPr>
        <w:jc w:val="both"/>
        <w:rPr>
          <w:rFonts w:cs="Arial"/>
          <w:bCs/>
          <w:sz w:val="22"/>
          <w:szCs w:val="22"/>
        </w:rPr>
      </w:pPr>
      <w:r w:rsidRPr="006A0486">
        <w:rPr>
          <w:rFonts w:cs="Arial"/>
          <w:sz w:val="22"/>
          <w:szCs w:val="22"/>
        </w:rPr>
        <w:t xml:space="preserve">Scan the QR code located at the </w:t>
      </w:r>
      <w:r w:rsidR="00940D91" w:rsidRPr="006A0486">
        <w:rPr>
          <w:rFonts w:cs="Arial"/>
          <w:sz w:val="22"/>
          <w:szCs w:val="22"/>
        </w:rPr>
        <w:t xml:space="preserve">Activation and </w:t>
      </w:r>
      <w:r w:rsidRPr="006A0486">
        <w:rPr>
          <w:rFonts w:cs="Arial"/>
          <w:sz w:val="22"/>
          <w:szCs w:val="22"/>
        </w:rPr>
        <w:t xml:space="preserve">follow the prompts to </w:t>
      </w:r>
      <w:r w:rsidR="00940D91" w:rsidRPr="006A0486">
        <w:rPr>
          <w:rFonts w:cs="Arial"/>
          <w:sz w:val="22"/>
          <w:szCs w:val="22"/>
        </w:rPr>
        <w:t xml:space="preserve">the entry </w:t>
      </w:r>
      <w:proofErr w:type="gramStart"/>
      <w:r w:rsidR="00940D91" w:rsidRPr="006A0486">
        <w:rPr>
          <w:rFonts w:cs="Arial"/>
          <w:sz w:val="22"/>
          <w:szCs w:val="22"/>
        </w:rPr>
        <w:t>form;</w:t>
      </w:r>
      <w:proofErr w:type="gramEnd"/>
    </w:p>
    <w:p w14:paraId="46E74F00" w14:textId="7FCD62A6" w:rsidR="00433646" w:rsidRPr="006A0486" w:rsidRDefault="00433646" w:rsidP="00940D91">
      <w:pPr>
        <w:numPr>
          <w:ilvl w:val="1"/>
          <w:numId w:val="2"/>
        </w:numPr>
        <w:jc w:val="both"/>
        <w:rPr>
          <w:rFonts w:cs="Arial"/>
          <w:bCs/>
          <w:sz w:val="22"/>
          <w:szCs w:val="22"/>
        </w:rPr>
      </w:pPr>
      <w:r>
        <w:rPr>
          <w:rFonts w:cs="Arial"/>
          <w:sz w:val="22"/>
          <w:szCs w:val="22"/>
        </w:rPr>
        <w:t xml:space="preserve">Input the requested details and upload the receipt for the Qualifying Transaction, when </w:t>
      </w:r>
      <w:proofErr w:type="gramStart"/>
      <w:r>
        <w:rPr>
          <w:rFonts w:cs="Arial"/>
          <w:sz w:val="22"/>
          <w:szCs w:val="22"/>
        </w:rPr>
        <w:t>prompted;</w:t>
      </w:r>
      <w:proofErr w:type="gramEnd"/>
    </w:p>
    <w:p w14:paraId="07AB418F" w14:textId="2772BF53" w:rsidR="00423DE5" w:rsidRDefault="00940D91" w:rsidP="006A0486">
      <w:pPr>
        <w:numPr>
          <w:ilvl w:val="1"/>
          <w:numId w:val="2"/>
        </w:numPr>
        <w:jc w:val="both"/>
        <w:rPr>
          <w:rFonts w:cs="Arial"/>
          <w:bCs/>
          <w:sz w:val="22"/>
          <w:szCs w:val="22"/>
        </w:rPr>
      </w:pPr>
      <w:r w:rsidRPr="006A0486">
        <w:rPr>
          <w:rFonts w:cs="Arial"/>
          <w:sz w:val="22"/>
          <w:szCs w:val="22"/>
        </w:rPr>
        <w:t xml:space="preserve">Upon completing the entry form, staff at the Activation will </w:t>
      </w:r>
      <w:r w:rsidR="00433646">
        <w:rPr>
          <w:rFonts w:cs="Arial"/>
          <w:sz w:val="22"/>
          <w:szCs w:val="22"/>
        </w:rPr>
        <w:t xml:space="preserve">verify and then </w:t>
      </w:r>
      <w:r w:rsidRPr="006A0486">
        <w:rPr>
          <w:rFonts w:cs="Arial"/>
          <w:sz w:val="22"/>
          <w:szCs w:val="22"/>
        </w:rPr>
        <w:t xml:space="preserve">instruct the individual to </w:t>
      </w:r>
      <w:proofErr w:type="spellStart"/>
      <w:r w:rsidRPr="006A0486">
        <w:rPr>
          <w:rFonts w:cs="Arial"/>
          <w:sz w:val="22"/>
          <w:szCs w:val="22"/>
        </w:rPr>
        <w:t>particiate</w:t>
      </w:r>
      <w:proofErr w:type="spellEnd"/>
      <w:r w:rsidRPr="006A0486">
        <w:rPr>
          <w:rFonts w:cs="Arial"/>
          <w:sz w:val="22"/>
          <w:szCs w:val="22"/>
        </w:rPr>
        <w:t xml:space="preserve"> in the Activation to reveal an instant prize, subject to the availability of instant prizes</w:t>
      </w:r>
      <w:r w:rsidR="006A0486">
        <w:rPr>
          <w:rFonts w:cs="Arial"/>
          <w:sz w:val="22"/>
          <w:szCs w:val="22"/>
        </w:rPr>
        <w:t xml:space="preserve"> at each Activation.</w:t>
      </w:r>
      <w:r w:rsidR="006A0486">
        <w:rPr>
          <w:rFonts w:cs="Arial"/>
          <w:bCs/>
          <w:sz w:val="22"/>
          <w:szCs w:val="22"/>
        </w:rPr>
        <w:t xml:space="preserve"> </w:t>
      </w:r>
      <w:r w:rsidR="00423DE5">
        <w:rPr>
          <w:rFonts w:cs="Arial"/>
          <w:bCs/>
          <w:sz w:val="22"/>
          <w:szCs w:val="22"/>
        </w:rPr>
        <w:t>Instant prizes will be awarded on the spot. If instant prizes run out at a particular Activation, the Activation will end.</w:t>
      </w:r>
    </w:p>
    <w:p w14:paraId="151DA290" w14:textId="77777777" w:rsidR="00423DE5" w:rsidRDefault="00423DE5" w:rsidP="00423DE5">
      <w:pPr>
        <w:jc w:val="both"/>
        <w:rPr>
          <w:rFonts w:cs="Arial"/>
          <w:bCs/>
          <w:sz w:val="22"/>
          <w:szCs w:val="22"/>
        </w:rPr>
      </w:pPr>
    </w:p>
    <w:p w14:paraId="6E2E83AD" w14:textId="610A4125" w:rsidR="00423DE5" w:rsidRDefault="00423DE5" w:rsidP="00423DE5">
      <w:pPr>
        <w:jc w:val="both"/>
        <w:rPr>
          <w:rFonts w:cs="Arial"/>
          <w:bCs/>
          <w:sz w:val="22"/>
          <w:szCs w:val="22"/>
        </w:rPr>
      </w:pPr>
      <w:r>
        <w:rPr>
          <w:rFonts w:cs="Arial"/>
          <w:bCs/>
          <w:sz w:val="22"/>
          <w:szCs w:val="22"/>
        </w:rPr>
        <w:t>Individuals that participate in all three (3) Activations</w:t>
      </w:r>
      <w:r w:rsidR="009570FA">
        <w:rPr>
          <w:rFonts w:cs="Arial"/>
          <w:bCs/>
          <w:sz w:val="22"/>
          <w:szCs w:val="22"/>
        </w:rPr>
        <w:t xml:space="preserve">, as </w:t>
      </w:r>
      <w:r w:rsidR="00E30073">
        <w:rPr>
          <w:rFonts w:cs="Arial"/>
          <w:bCs/>
          <w:sz w:val="22"/>
          <w:szCs w:val="22"/>
        </w:rPr>
        <w:t>p</w:t>
      </w:r>
      <w:r w:rsidR="009570FA">
        <w:rPr>
          <w:rFonts w:cs="Arial"/>
          <w:bCs/>
          <w:sz w:val="22"/>
          <w:szCs w:val="22"/>
        </w:rPr>
        <w:t>er the above,</w:t>
      </w:r>
      <w:r>
        <w:rPr>
          <w:rFonts w:cs="Arial"/>
          <w:bCs/>
          <w:sz w:val="22"/>
          <w:szCs w:val="22"/>
        </w:rPr>
        <w:t xml:space="preserve"> will be awarded one (1) entry into the major draw. </w:t>
      </w:r>
      <w:r w:rsidR="002B23A4">
        <w:rPr>
          <w:rFonts w:cs="Arial"/>
          <w:bCs/>
          <w:sz w:val="22"/>
          <w:szCs w:val="22"/>
        </w:rPr>
        <w:t xml:space="preserve"> Each Qualifying Spend can only be used to participate in one (1) Activation.  For clarity, entrants will need a unique Qualifying Spend to participate in each Activation. Entrants may participate in each Activation once.</w:t>
      </w:r>
    </w:p>
    <w:p w14:paraId="6411ED96" w14:textId="77777777" w:rsidR="00423DE5" w:rsidRDefault="00423DE5" w:rsidP="00423DE5">
      <w:pPr>
        <w:jc w:val="both"/>
        <w:rPr>
          <w:rFonts w:cs="Arial"/>
          <w:bCs/>
          <w:sz w:val="22"/>
          <w:szCs w:val="22"/>
        </w:rPr>
      </w:pPr>
    </w:p>
    <w:p w14:paraId="5B316359" w14:textId="6E94DF59" w:rsidR="002F25D9" w:rsidRPr="006A0486" w:rsidRDefault="002F25D9" w:rsidP="002F25D9">
      <w:pPr>
        <w:jc w:val="both"/>
        <w:rPr>
          <w:rFonts w:cs="Arial"/>
          <w:sz w:val="22"/>
          <w:szCs w:val="22"/>
        </w:rPr>
      </w:pPr>
      <w:bookmarkStart w:id="2" w:name="_Toc139791117"/>
      <w:bookmarkStart w:id="3" w:name="_Toc145319087"/>
      <w:bookmarkEnd w:id="1"/>
      <w:r w:rsidRPr="006A0486">
        <w:rPr>
          <w:rFonts w:cs="Arial"/>
          <w:sz w:val="22"/>
          <w:szCs w:val="22"/>
        </w:rPr>
        <w:t xml:space="preserve">INVALID RECEIPTS </w:t>
      </w:r>
    </w:p>
    <w:p w14:paraId="46390FA0" w14:textId="71D2DBE8" w:rsidR="002F25D9" w:rsidRPr="006A0486" w:rsidRDefault="002F25D9" w:rsidP="002F25D9">
      <w:pPr>
        <w:numPr>
          <w:ilvl w:val="0"/>
          <w:numId w:val="2"/>
        </w:numPr>
        <w:tabs>
          <w:tab w:val="clear" w:pos="720"/>
          <w:tab w:val="num" w:pos="0"/>
        </w:tabs>
        <w:ind w:left="0"/>
        <w:jc w:val="both"/>
        <w:rPr>
          <w:rFonts w:cs="Arial"/>
          <w:sz w:val="22"/>
          <w:szCs w:val="22"/>
        </w:rPr>
      </w:pPr>
      <w:r w:rsidRPr="006A0486">
        <w:rPr>
          <w:rFonts w:cs="Arial"/>
          <w:sz w:val="22"/>
          <w:szCs w:val="22"/>
        </w:rPr>
        <w:t xml:space="preserve">The following receipts are not valid receipts for the purpose of the </w:t>
      </w:r>
      <w:r w:rsidR="00E30073">
        <w:rPr>
          <w:rFonts w:cs="Arial"/>
          <w:sz w:val="22"/>
          <w:szCs w:val="22"/>
        </w:rPr>
        <w:t>promotion</w:t>
      </w:r>
      <w:r w:rsidRPr="006A0486">
        <w:rPr>
          <w:rFonts w:cs="Arial"/>
          <w:sz w:val="22"/>
          <w:szCs w:val="22"/>
        </w:rPr>
        <w:t xml:space="preserve">: (a) receipt(s) from non-participating retailers and Excluded Retailers (b) receipt(s) recording bill and car park payments and prescription medicine, mobile phone recharge card, lottery ticket and tobacco and tobacco related product purchases; (c) receipts recording Layby payments except where a Layby is finalised and payment completed during the </w:t>
      </w:r>
      <w:r w:rsidR="00E30073">
        <w:rPr>
          <w:rFonts w:cs="Arial"/>
          <w:sz w:val="22"/>
          <w:szCs w:val="22"/>
        </w:rPr>
        <w:t>Promotional</w:t>
      </w:r>
      <w:r w:rsidR="00E30073" w:rsidRPr="006A0486">
        <w:rPr>
          <w:rFonts w:cs="Arial"/>
          <w:sz w:val="22"/>
          <w:szCs w:val="22"/>
        </w:rPr>
        <w:t xml:space="preserve"> </w:t>
      </w:r>
      <w:r w:rsidRPr="006A0486">
        <w:rPr>
          <w:rFonts w:cs="Arial"/>
          <w:sz w:val="22"/>
          <w:szCs w:val="22"/>
        </w:rPr>
        <w:t xml:space="preserve">Period; (d) receipts recording redemption of gift card purchases, store credit, refunds and exchanges; (e) ATM or EFTPOS receipts; (f) credit card or bank statements; and (f) receipts that the Promoter has reasonably determined to have been tampered with or have been obtained fraudulently or are a reprint of the original receipts. The same purchase receipt can only be submitted once in the </w:t>
      </w:r>
      <w:r w:rsidR="00E30073">
        <w:rPr>
          <w:rFonts w:cs="Arial"/>
          <w:sz w:val="22"/>
          <w:szCs w:val="22"/>
        </w:rPr>
        <w:t>promotion</w:t>
      </w:r>
      <w:r w:rsidRPr="006A0486">
        <w:rPr>
          <w:rFonts w:cs="Arial"/>
          <w:sz w:val="22"/>
          <w:szCs w:val="22"/>
        </w:rPr>
        <w:t xml:space="preserve">. The Promoter reserves the right to stamp and/or photocopy each purchase receipt submitted in the </w:t>
      </w:r>
      <w:r w:rsidR="00E30073">
        <w:rPr>
          <w:rFonts w:cs="Arial"/>
          <w:sz w:val="22"/>
          <w:szCs w:val="22"/>
        </w:rPr>
        <w:t>promotion</w:t>
      </w:r>
      <w:r w:rsidR="00E30073" w:rsidRPr="006A0486">
        <w:rPr>
          <w:rFonts w:cs="Arial"/>
          <w:sz w:val="22"/>
          <w:szCs w:val="22"/>
        </w:rPr>
        <w:t xml:space="preserve"> </w:t>
      </w:r>
      <w:r w:rsidRPr="006A0486">
        <w:rPr>
          <w:rFonts w:cs="Arial"/>
          <w:sz w:val="22"/>
          <w:szCs w:val="22"/>
        </w:rPr>
        <w:t>before returning them.</w:t>
      </w:r>
    </w:p>
    <w:p w14:paraId="7983D243" w14:textId="77777777" w:rsidR="002F25D9" w:rsidRPr="006A0486" w:rsidRDefault="002F25D9" w:rsidP="00FF4CE2">
      <w:pPr>
        <w:pStyle w:val="ListParagraph"/>
        <w:rPr>
          <w:rFonts w:cs="Arial"/>
          <w:sz w:val="22"/>
          <w:szCs w:val="22"/>
        </w:rPr>
      </w:pPr>
    </w:p>
    <w:bookmarkEnd w:id="2"/>
    <w:bookmarkEnd w:id="3"/>
    <w:p w14:paraId="44C7D427" w14:textId="683E01FD" w:rsidR="00372593" w:rsidRPr="006A0486" w:rsidRDefault="00DD79A3" w:rsidP="00347495">
      <w:pPr>
        <w:numPr>
          <w:ilvl w:val="0"/>
          <w:numId w:val="2"/>
        </w:numPr>
        <w:tabs>
          <w:tab w:val="clear" w:pos="720"/>
          <w:tab w:val="num" w:pos="0"/>
        </w:tabs>
        <w:ind w:left="0"/>
        <w:jc w:val="both"/>
        <w:rPr>
          <w:rFonts w:cs="Arial"/>
          <w:sz w:val="22"/>
          <w:szCs w:val="22"/>
        </w:rPr>
      </w:pPr>
      <w:r w:rsidRPr="006A0486">
        <w:rPr>
          <w:rFonts w:cs="Arial"/>
          <w:sz w:val="22"/>
          <w:szCs w:val="22"/>
        </w:rPr>
        <w:t xml:space="preserve">The Promoter reserves the right, at any time, to verify the validity of entries and entrants (including an entrant’s identity, age and place of residence) and reserves the right, in its sole discretion, to disqualify any individual who the Promoter has reason to believe has breached any of these Terms and Conditions, tampered with the entry process </w:t>
      </w:r>
      <w:r w:rsidRPr="006A0486">
        <w:rPr>
          <w:rFonts w:cs="Arial"/>
          <w:bCs/>
          <w:sz w:val="22"/>
          <w:szCs w:val="22"/>
        </w:rPr>
        <w:t>or engaged in any unlawful or other improper misconduct calculated to jeopardise fair and proper conduct of the</w:t>
      </w:r>
      <w:r w:rsidRPr="006A0486">
        <w:rPr>
          <w:rFonts w:cs="Arial"/>
          <w:b/>
          <w:bCs/>
          <w:sz w:val="22"/>
          <w:szCs w:val="22"/>
        </w:rPr>
        <w:t xml:space="preserve"> </w:t>
      </w:r>
      <w:r w:rsidRPr="006A0486">
        <w:rPr>
          <w:rFonts w:cs="Arial"/>
          <w:bCs/>
          <w:sz w:val="22"/>
          <w:szCs w:val="22"/>
        </w:rPr>
        <w:t>promotion</w:t>
      </w:r>
      <w:r w:rsidRPr="006A0486">
        <w:rPr>
          <w:rFonts w:cs="Arial"/>
          <w:sz w:val="22"/>
          <w:szCs w:val="22"/>
        </w:rPr>
        <w:t xml:space="preserve">. Errors and omissions may be accepted at the Promoter's discretion. Failure by the Promoter to enforce any of its rights at any stage does not constitute a waiver of those rights. </w:t>
      </w:r>
      <w:r w:rsidRPr="006A0486">
        <w:rPr>
          <w:rFonts w:cs="Arial"/>
          <w:sz w:val="22"/>
          <w:szCs w:val="22"/>
          <w:lang w:val="en-US"/>
        </w:rPr>
        <w:t>The Promoter's legal rights to recover damages or other compensation from such an offender are reserved</w:t>
      </w:r>
      <w:r w:rsidR="00372593" w:rsidRPr="006A0486">
        <w:rPr>
          <w:rFonts w:cs="Arial"/>
          <w:sz w:val="22"/>
          <w:szCs w:val="22"/>
        </w:rPr>
        <w:t>.</w:t>
      </w:r>
    </w:p>
    <w:p w14:paraId="3BF00FED" w14:textId="77777777" w:rsidR="00372593" w:rsidRPr="006A0486" w:rsidRDefault="00372593">
      <w:pPr>
        <w:jc w:val="both"/>
        <w:rPr>
          <w:rFonts w:cs="Arial"/>
          <w:sz w:val="22"/>
          <w:szCs w:val="22"/>
        </w:rPr>
      </w:pPr>
    </w:p>
    <w:p w14:paraId="039FC8C6" w14:textId="5CD6DB60" w:rsidR="00372593" w:rsidRPr="006A0486" w:rsidRDefault="00372593" w:rsidP="00347495">
      <w:pPr>
        <w:numPr>
          <w:ilvl w:val="0"/>
          <w:numId w:val="2"/>
        </w:numPr>
        <w:tabs>
          <w:tab w:val="clear" w:pos="720"/>
          <w:tab w:val="num" w:pos="0"/>
        </w:tabs>
        <w:ind w:left="0"/>
        <w:jc w:val="both"/>
        <w:rPr>
          <w:rFonts w:cs="Arial"/>
          <w:sz w:val="22"/>
          <w:szCs w:val="22"/>
        </w:rPr>
      </w:pPr>
      <w:r w:rsidRPr="006A0486">
        <w:rPr>
          <w:rFonts w:cs="Arial"/>
          <w:sz w:val="22"/>
          <w:szCs w:val="22"/>
        </w:rPr>
        <w:t>Incomplete</w:t>
      </w:r>
      <w:r w:rsidR="00BA3294" w:rsidRPr="006A0486">
        <w:rPr>
          <w:rFonts w:cs="Arial"/>
          <w:sz w:val="22"/>
          <w:szCs w:val="22"/>
        </w:rPr>
        <w:t xml:space="preserve"> or </w:t>
      </w:r>
      <w:r w:rsidRPr="006A0486">
        <w:rPr>
          <w:rFonts w:cs="Arial"/>
          <w:sz w:val="22"/>
          <w:szCs w:val="22"/>
        </w:rPr>
        <w:t>indecipherable entries will be deemed invalid.</w:t>
      </w:r>
    </w:p>
    <w:p w14:paraId="23E606F5" w14:textId="77777777" w:rsidR="00372593" w:rsidRPr="006A0486" w:rsidRDefault="00372593">
      <w:pPr>
        <w:jc w:val="both"/>
        <w:rPr>
          <w:rFonts w:cs="Arial"/>
          <w:sz w:val="22"/>
          <w:szCs w:val="22"/>
        </w:rPr>
      </w:pPr>
    </w:p>
    <w:p w14:paraId="2662BF6B" w14:textId="77777777" w:rsidR="006B29E9" w:rsidRDefault="006B29E9" w:rsidP="00347495">
      <w:pPr>
        <w:numPr>
          <w:ilvl w:val="0"/>
          <w:numId w:val="2"/>
        </w:numPr>
        <w:tabs>
          <w:tab w:val="clear" w:pos="720"/>
          <w:tab w:val="num" w:pos="0"/>
        </w:tabs>
        <w:ind w:left="0"/>
        <w:jc w:val="both"/>
        <w:rPr>
          <w:rFonts w:cs="Arial"/>
          <w:sz w:val="22"/>
          <w:szCs w:val="22"/>
        </w:rPr>
      </w:pPr>
      <w:bookmarkStart w:id="4" w:name="_Toc139791136"/>
      <w:bookmarkStart w:id="5" w:name="_Toc145319106"/>
      <w:r w:rsidRPr="006A0486">
        <w:rPr>
          <w:rFonts w:cs="Arial"/>
          <w:sz w:val="22"/>
          <w:szCs w:val="22"/>
        </w:rPr>
        <w:t>If there is a dispute as to the identity of an entrant, the Promoter reserves the right, in its sole discretion, to determine the identity of the entrant.</w:t>
      </w:r>
    </w:p>
    <w:p w14:paraId="39DCD13B" w14:textId="77777777" w:rsidR="00423DE5" w:rsidRDefault="00423DE5" w:rsidP="00423DE5">
      <w:pPr>
        <w:pStyle w:val="ListParagraph"/>
        <w:rPr>
          <w:rFonts w:cs="Arial"/>
          <w:sz w:val="22"/>
          <w:szCs w:val="22"/>
        </w:rPr>
      </w:pPr>
    </w:p>
    <w:p w14:paraId="52A81B2B" w14:textId="0285134C" w:rsidR="009570FA" w:rsidRDefault="00423DE5" w:rsidP="00C11DF1">
      <w:pPr>
        <w:numPr>
          <w:ilvl w:val="0"/>
          <w:numId w:val="2"/>
        </w:numPr>
        <w:tabs>
          <w:tab w:val="clear" w:pos="720"/>
          <w:tab w:val="num" w:pos="0"/>
        </w:tabs>
        <w:ind w:left="0"/>
        <w:jc w:val="both"/>
        <w:rPr>
          <w:rFonts w:cs="Arial"/>
          <w:sz w:val="22"/>
          <w:szCs w:val="22"/>
        </w:rPr>
      </w:pPr>
      <w:r>
        <w:rPr>
          <w:rFonts w:cs="Arial"/>
          <w:sz w:val="22"/>
          <w:szCs w:val="22"/>
        </w:rPr>
        <w:t>INSTANT PRIZES</w:t>
      </w:r>
    </w:p>
    <w:p w14:paraId="7C4413D6" w14:textId="6F852F65" w:rsidR="009570FA" w:rsidRPr="00433646" w:rsidRDefault="009570FA" w:rsidP="00423DE5">
      <w:pPr>
        <w:jc w:val="both"/>
        <w:rPr>
          <w:rFonts w:cs="Arial"/>
          <w:b/>
          <w:bCs/>
          <w:sz w:val="22"/>
          <w:szCs w:val="22"/>
        </w:rPr>
      </w:pPr>
      <w:r w:rsidRPr="00433646">
        <w:rPr>
          <w:rFonts w:cs="Arial"/>
          <w:b/>
          <w:bCs/>
          <w:sz w:val="22"/>
          <w:szCs w:val="22"/>
        </w:rPr>
        <w:t>Activation 1 Magazine Stand</w:t>
      </w:r>
      <w:r w:rsidR="00DC74FF" w:rsidRPr="00433646">
        <w:rPr>
          <w:rFonts w:cs="Arial"/>
          <w:b/>
          <w:bCs/>
          <w:sz w:val="22"/>
          <w:szCs w:val="22"/>
        </w:rPr>
        <w:t>.</w:t>
      </w:r>
    </w:p>
    <w:p w14:paraId="110F7989" w14:textId="77777777" w:rsidR="00DC74FF" w:rsidRDefault="00DC74FF" w:rsidP="00423DE5">
      <w:pPr>
        <w:jc w:val="both"/>
        <w:rPr>
          <w:rFonts w:cs="Arial"/>
          <w:bCs/>
          <w:sz w:val="22"/>
          <w:szCs w:val="22"/>
        </w:rPr>
      </w:pPr>
    </w:p>
    <w:p w14:paraId="00AA2CEE" w14:textId="08148820" w:rsidR="00DC74FF" w:rsidRDefault="00DC74FF" w:rsidP="00423DE5">
      <w:pPr>
        <w:jc w:val="both"/>
        <w:rPr>
          <w:rFonts w:cs="Arial"/>
          <w:bCs/>
          <w:sz w:val="22"/>
          <w:szCs w:val="22"/>
        </w:rPr>
      </w:pPr>
      <w:r>
        <w:rPr>
          <w:rFonts w:cs="Arial"/>
          <w:bCs/>
          <w:sz w:val="22"/>
          <w:szCs w:val="22"/>
        </w:rPr>
        <w:t xml:space="preserve">There are a total of </w:t>
      </w:r>
      <w:r w:rsidR="0049694F">
        <w:rPr>
          <w:rFonts w:cs="Arial"/>
          <w:bCs/>
          <w:sz w:val="22"/>
          <w:szCs w:val="22"/>
        </w:rPr>
        <w:t>6</w:t>
      </w:r>
      <w:r>
        <w:rPr>
          <w:rFonts w:cs="Arial"/>
          <w:bCs/>
          <w:sz w:val="22"/>
          <w:szCs w:val="22"/>
        </w:rPr>
        <w:t>0</w:t>
      </w:r>
      <w:r w:rsidR="00487DD2">
        <w:rPr>
          <w:rFonts w:cs="Arial"/>
          <w:bCs/>
          <w:sz w:val="22"/>
          <w:szCs w:val="22"/>
        </w:rPr>
        <w:t>5</w:t>
      </w:r>
      <w:r>
        <w:rPr>
          <w:rFonts w:cs="Arial"/>
          <w:bCs/>
          <w:sz w:val="22"/>
          <w:szCs w:val="22"/>
        </w:rPr>
        <w:t xml:space="preserve"> instant prizes to be won at Activation 1 Magazine Stand (with </w:t>
      </w:r>
      <w:r w:rsidR="0049694F">
        <w:rPr>
          <w:rFonts w:cs="Arial"/>
          <w:bCs/>
          <w:sz w:val="22"/>
          <w:szCs w:val="22"/>
        </w:rPr>
        <w:t>30</w:t>
      </w:r>
      <w:r w:rsidR="00487DD2">
        <w:rPr>
          <w:rFonts w:cs="Arial"/>
          <w:bCs/>
          <w:sz w:val="22"/>
          <w:szCs w:val="22"/>
        </w:rPr>
        <w:t>2</w:t>
      </w:r>
      <w:r w:rsidR="0049694F">
        <w:rPr>
          <w:rFonts w:cs="Arial"/>
          <w:bCs/>
          <w:sz w:val="22"/>
          <w:szCs w:val="22"/>
        </w:rPr>
        <w:t xml:space="preserve"> </w:t>
      </w:r>
      <w:r>
        <w:rPr>
          <w:rFonts w:cs="Arial"/>
          <w:bCs/>
          <w:sz w:val="22"/>
          <w:szCs w:val="22"/>
        </w:rPr>
        <w:t xml:space="preserve">to be won </w:t>
      </w:r>
      <w:r w:rsidR="00487DD2">
        <w:rPr>
          <w:rFonts w:cs="Arial"/>
          <w:bCs/>
          <w:sz w:val="22"/>
          <w:szCs w:val="22"/>
        </w:rPr>
        <w:t>on Activation D</w:t>
      </w:r>
      <w:r>
        <w:rPr>
          <w:rFonts w:cs="Arial"/>
          <w:bCs/>
          <w:sz w:val="22"/>
          <w:szCs w:val="22"/>
        </w:rPr>
        <w:t>ay</w:t>
      </w:r>
      <w:r w:rsidR="00487DD2">
        <w:rPr>
          <w:rFonts w:cs="Arial"/>
          <w:bCs/>
          <w:sz w:val="22"/>
          <w:szCs w:val="22"/>
        </w:rPr>
        <w:t xml:space="preserve"> 1 and 303 to be won on Activation Day 2</w:t>
      </w:r>
      <w:r>
        <w:rPr>
          <w:rFonts w:cs="Arial"/>
          <w:bCs/>
          <w:sz w:val="22"/>
          <w:szCs w:val="22"/>
        </w:rPr>
        <w:t>)</w:t>
      </w:r>
    </w:p>
    <w:p w14:paraId="2AB89749" w14:textId="77777777" w:rsidR="009570FA" w:rsidRDefault="009570FA" w:rsidP="00423DE5">
      <w:pPr>
        <w:jc w:val="both"/>
        <w:rPr>
          <w:rFonts w:cs="Arial"/>
          <w:bCs/>
          <w:sz w:val="22"/>
          <w:szCs w:val="22"/>
        </w:rPr>
      </w:pPr>
    </w:p>
    <w:p w14:paraId="2A82A3DD" w14:textId="630A4CFF" w:rsidR="009570FA" w:rsidRPr="003E2115" w:rsidRDefault="006E62AA" w:rsidP="00423DE5">
      <w:pPr>
        <w:jc w:val="both"/>
        <w:rPr>
          <w:rFonts w:cs="Arial"/>
          <w:bCs/>
          <w:sz w:val="22"/>
          <w:szCs w:val="22"/>
        </w:rPr>
      </w:pPr>
      <w:r>
        <w:rPr>
          <w:rFonts w:cs="Arial"/>
          <w:bCs/>
          <w:sz w:val="22"/>
          <w:szCs w:val="22"/>
        </w:rPr>
        <w:lastRenderedPageBreak/>
        <w:t>2</w:t>
      </w:r>
      <w:r w:rsidR="009570FA">
        <w:rPr>
          <w:rFonts w:cs="Arial"/>
          <w:bCs/>
          <w:sz w:val="22"/>
          <w:szCs w:val="22"/>
        </w:rPr>
        <w:t xml:space="preserve">00x Enex branded coffee cups </w:t>
      </w:r>
      <w:r w:rsidR="009570FA" w:rsidRPr="003E2115">
        <w:rPr>
          <w:rFonts w:cs="Arial"/>
          <w:bCs/>
          <w:sz w:val="22"/>
          <w:szCs w:val="22"/>
        </w:rPr>
        <w:t>valued at $</w:t>
      </w:r>
      <w:r w:rsidR="006209AB" w:rsidRPr="00352582">
        <w:rPr>
          <w:rFonts w:cs="Arial"/>
          <w:bCs/>
          <w:sz w:val="22"/>
          <w:szCs w:val="22"/>
        </w:rPr>
        <w:t>28</w:t>
      </w:r>
      <w:r w:rsidR="00487DD2" w:rsidRPr="00352582">
        <w:rPr>
          <w:rFonts w:cs="Arial"/>
          <w:b/>
          <w:sz w:val="22"/>
          <w:szCs w:val="22"/>
        </w:rPr>
        <w:t xml:space="preserve"> </w:t>
      </w:r>
      <w:proofErr w:type="gramStart"/>
      <w:r w:rsidR="009570FA" w:rsidRPr="003E2115">
        <w:rPr>
          <w:rFonts w:cs="Arial"/>
          <w:bCs/>
          <w:sz w:val="22"/>
          <w:szCs w:val="22"/>
        </w:rPr>
        <w:t>each;</w:t>
      </w:r>
      <w:proofErr w:type="gramEnd"/>
    </w:p>
    <w:p w14:paraId="63A7D7A3" w14:textId="303A9AAF" w:rsidR="009570FA" w:rsidRPr="003E2115" w:rsidRDefault="006E62AA" w:rsidP="00423DE5">
      <w:pPr>
        <w:jc w:val="both"/>
        <w:rPr>
          <w:rFonts w:cs="Arial"/>
          <w:bCs/>
          <w:sz w:val="22"/>
          <w:szCs w:val="22"/>
        </w:rPr>
      </w:pPr>
      <w:r w:rsidRPr="003E2115">
        <w:rPr>
          <w:rFonts w:cs="Arial"/>
          <w:bCs/>
          <w:sz w:val="22"/>
          <w:szCs w:val="22"/>
        </w:rPr>
        <w:t>2</w:t>
      </w:r>
      <w:r w:rsidR="009570FA" w:rsidRPr="003E2115">
        <w:rPr>
          <w:rFonts w:cs="Arial"/>
          <w:bCs/>
          <w:sz w:val="22"/>
          <w:szCs w:val="22"/>
        </w:rPr>
        <w:t xml:space="preserve">00x Enex branded water bottles valued </w:t>
      </w:r>
      <w:r w:rsidR="009570FA" w:rsidRPr="00352582">
        <w:rPr>
          <w:rFonts w:cs="Arial"/>
          <w:bCs/>
          <w:sz w:val="22"/>
          <w:szCs w:val="22"/>
        </w:rPr>
        <w:t>at $</w:t>
      </w:r>
      <w:r w:rsidR="006209AB" w:rsidRPr="00352582">
        <w:rPr>
          <w:rFonts w:cs="Arial"/>
          <w:bCs/>
          <w:sz w:val="22"/>
          <w:szCs w:val="22"/>
        </w:rPr>
        <w:t>21</w:t>
      </w:r>
      <w:r w:rsidR="00487DD2" w:rsidRPr="003E2115">
        <w:rPr>
          <w:rFonts w:cs="Arial"/>
          <w:b/>
          <w:sz w:val="22"/>
          <w:szCs w:val="22"/>
        </w:rPr>
        <w:t xml:space="preserve"> </w:t>
      </w:r>
      <w:proofErr w:type="gramStart"/>
      <w:r w:rsidR="009570FA" w:rsidRPr="003E2115">
        <w:rPr>
          <w:rFonts w:cs="Arial"/>
          <w:bCs/>
          <w:sz w:val="22"/>
          <w:szCs w:val="22"/>
        </w:rPr>
        <w:t>each;</w:t>
      </w:r>
      <w:proofErr w:type="gramEnd"/>
    </w:p>
    <w:p w14:paraId="546CB9AB" w14:textId="362ED0CF" w:rsidR="009570FA" w:rsidRDefault="006E62AA" w:rsidP="00423DE5">
      <w:pPr>
        <w:jc w:val="both"/>
        <w:rPr>
          <w:rFonts w:cs="Arial"/>
          <w:bCs/>
          <w:sz w:val="22"/>
          <w:szCs w:val="22"/>
        </w:rPr>
      </w:pPr>
      <w:r w:rsidRPr="003E2115">
        <w:rPr>
          <w:rFonts w:cs="Arial"/>
          <w:bCs/>
          <w:sz w:val="22"/>
          <w:szCs w:val="22"/>
        </w:rPr>
        <w:t>2</w:t>
      </w:r>
      <w:r w:rsidR="009570FA" w:rsidRPr="003E2115">
        <w:rPr>
          <w:rFonts w:cs="Arial"/>
          <w:bCs/>
          <w:sz w:val="22"/>
          <w:szCs w:val="22"/>
        </w:rPr>
        <w:t xml:space="preserve">00x Enex branded coolers valued at </w:t>
      </w:r>
      <w:r w:rsidR="009570FA" w:rsidRPr="00352582">
        <w:rPr>
          <w:rFonts w:cs="Arial"/>
          <w:bCs/>
          <w:sz w:val="22"/>
          <w:szCs w:val="22"/>
        </w:rPr>
        <w:t>$</w:t>
      </w:r>
      <w:r w:rsidR="006209AB" w:rsidRPr="00352582">
        <w:rPr>
          <w:rFonts w:cs="Arial"/>
          <w:bCs/>
          <w:sz w:val="22"/>
          <w:szCs w:val="22"/>
        </w:rPr>
        <w:t>19</w:t>
      </w:r>
      <w:r w:rsidR="00487DD2" w:rsidRPr="003E2115">
        <w:rPr>
          <w:rFonts w:cs="Arial"/>
          <w:bCs/>
          <w:sz w:val="22"/>
          <w:szCs w:val="22"/>
        </w:rPr>
        <w:t xml:space="preserve"> </w:t>
      </w:r>
      <w:proofErr w:type="gramStart"/>
      <w:r w:rsidR="009570FA" w:rsidRPr="003E2115">
        <w:rPr>
          <w:rFonts w:cs="Arial"/>
          <w:bCs/>
          <w:sz w:val="22"/>
          <w:szCs w:val="22"/>
        </w:rPr>
        <w:t>each;</w:t>
      </w:r>
      <w:proofErr w:type="gramEnd"/>
    </w:p>
    <w:p w14:paraId="628A656F" w14:textId="3D0D70B0" w:rsidR="006209AB" w:rsidRPr="006209AB" w:rsidRDefault="00487DD2" w:rsidP="006209AB">
      <w:pPr>
        <w:jc w:val="both"/>
        <w:rPr>
          <w:rFonts w:cs="Arial"/>
          <w:bCs/>
          <w:sz w:val="22"/>
          <w:szCs w:val="22"/>
        </w:rPr>
      </w:pPr>
      <w:r>
        <w:rPr>
          <w:rFonts w:cs="Arial"/>
          <w:bCs/>
          <w:sz w:val="22"/>
          <w:szCs w:val="22"/>
        </w:rPr>
        <w:t xml:space="preserve">1x </w:t>
      </w:r>
      <w:r w:rsidR="006209AB" w:rsidRPr="006209AB">
        <w:rPr>
          <w:rFonts w:cs="Arial"/>
          <w:bCs/>
          <w:sz w:val="22"/>
          <w:szCs w:val="22"/>
        </w:rPr>
        <w:t xml:space="preserve">Solar Powered Men’s Watch </w:t>
      </w:r>
      <w:r>
        <w:rPr>
          <w:rFonts w:cs="Arial"/>
          <w:bCs/>
          <w:sz w:val="22"/>
          <w:szCs w:val="22"/>
        </w:rPr>
        <w:t xml:space="preserve">valued at </w:t>
      </w:r>
      <w:proofErr w:type="gramStart"/>
      <w:r w:rsidR="006209AB" w:rsidRPr="006209AB">
        <w:rPr>
          <w:rFonts w:cs="Arial"/>
          <w:bCs/>
          <w:sz w:val="22"/>
          <w:szCs w:val="22"/>
        </w:rPr>
        <w:t>$499</w:t>
      </w:r>
      <w:r>
        <w:rPr>
          <w:rFonts w:cs="Arial"/>
          <w:bCs/>
          <w:sz w:val="22"/>
          <w:szCs w:val="22"/>
        </w:rPr>
        <w:t>;</w:t>
      </w:r>
      <w:proofErr w:type="gramEnd"/>
    </w:p>
    <w:p w14:paraId="7262375A" w14:textId="47A8E176" w:rsidR="006209AB" w:rsidRPr="006209AB" w:rsidRDefault="00487DD2" w:rsidP="006209AB">
      <w:pPr>
        <w:jc w:val="both"/>
        <w:rPr>
          <w:rFonts w:cs="Arial"/>
          <w:bCs/>
          <w:sz w:val="22"/>
          <w:szCs w:val="22"/>
        </w:rPr>
      </w:pPr>
      <w:r>
        <w:rPr>
          <w:rFonts w:cs="Arial"/>
          <w:bCs/>
          <w:sz w:val="22"/>
          <w:szCs w:val="22"/>
        </w:rPr>
        <w:t xml:space="preserve">1x </w:t>
      </w:r>
      <w:r w:rsidR="006209AB" w:rsidRPr="006209AB">
        <w:rPr>
          <w:rFonts w:cs="Arial"/>
          <w:bCs/>
          <w:sz w:val="22"/>
          <w:szCs w:val="22"/>
        </w:rPr>
        <w:t xml:space="preserve">0.25 Carat TW Diamond tennis bracelet </w:t>
      </w:r>
      <w:r>
        <w:rPr>
          <w:rFonts w:cs="Arial"/>
          <w:bCs/>
          <w:sz w:val="22"/>
          <w:szCs w:val="22"/>
        </w:rPr>
        <w:t>valued at</w:t>
      </w:r>
      <w:r w:rsidR="006209AB" w:rsidRPr="006209AB">
        <w:rPr>
          <w:rFonts w:cs="Arial"/>
          <w:bCs/>
          <w:sz w:val="22"/>
          <w:szCs w:val="22"/>
        </w:rPr>
        <w:t xml:space="preserve"> </w:t>
      </w:r>
      <w:proofErr w:type="gramStart"/>
      <w:r w:rsidR="006209AB" w:rsidRPr="006209AB">
        <w:rPr>
          <w:rFonts w:cs="Arial"/>
          <w:bCs/>
          <w:sz w:val="22"/>
          <w:szCs w:val="22"/>
        </w:rPr>
        <w:t>$499</w:t>
      </w:r>
      <w:r>
        <w:rPr>
          <w:rFonts w:cs="Arial"/>
          <w:bCs/>
          <w:sz w:val="22"/>
          <w:szCs w:val="22"/>
        </w:rPr>
        <w:t>;</w:t>
      </w:r>
      <w:proofErr w:type="gramEnd"/>
    </w:p>
    <w:p w14:paraId="3CF26458" w14:textId="34DE3752" w:rsidR="006209AB" w:rsidRPr="006209AB" w:rsidRDefault="00487DD2" w:rsidP="006209AB">
      <w:pPr>
        <w:jc w:val="both"/>
        <w:rPr>
          <w:rFonts w:cs="Arial"/>
          <w:bCs/>
          <w:sz w:val="22"/>
          <w:szCs w:val="22"/>
        </w:rPr>
      </w:pPr>
      <w:r>
        <w:rPr>
          <w:rFonts w:cs="Arial"/>
          <w:bCs/>
          <w:sz w:val="22"/>
          <w:szCs w:val="22"/>
        </w:rPr>
        <w:t xml:space="preserve">1x </w:t>
      </w:r>
      <w:r w:rsidR="006209AB" w:rsidRPr="006209AB">
        <w:rPr>
          <w:rFonts w:cs="Arial"/>
          <w:bCs/>
          <w:sz w:val="22"/>
          <w:szCs w:val="22"/>
        </w:rPr>
        <w:t xml:space="preserve">Ray Ban Meta polarised </w:t>
      </w:r>
      <w:r>
        <w:rPr>
          <w:rFonts w:cs="Arial"/>
          <w:bCs/>
          <w:sz w:val="22"/>
          <w:szCs w:val="22"/>
        </w:rPr>
        <w:t>valued at</w:t>
      </w:r>
      <w:r w:rsidR="006209AB" w:rsidRPr="006209AB">
        <w:rPr>
          <w:rFonts w:cs="Arial"/>
          <w:bCs/>
          <w:sz w:val="22"/>
          <w:szCs w:val="22"/>
        </w:rPr>
        <w:t xml:space="preserve"> </w:t>
      </w:r>
      <w:proofErr w:type="gramStart"/>
      <w:r w:rsidR="006209AB" w:rsidRPr="006209AB">
        <w:rPr>
          <w:rFonts w:cs="Arial"/>
          <w:bCs/>
          <w:sz w:val="22"/>
          <w:szCs w:val="22"/>
        </w:rPr>
        <w:t>$489</w:t>
      </w:r>
      <w:r>
        <w:rPr>
          <w:rFonts w:cs="Arial"/>
          <w:bCs/>
          <w:sz w:val="22"/>
          <w:szCs w:val="22"/>
        </w:rPr>
        <w:t>;</w:t>
      </w:r>
      <w:proofErr w:type="gramEnd"/>
    </w:p>
    <w:p w14:paraId="3A004622" w14:textId="4BFD1B42" w:rsidR="006209AB" w:rsidRPr="006209AB" w:rsidRDefault="00487DD2" w:rsidP="006209AB">
      <w:pPr>
        <w:jc w:val="both"/>
        <w:rPr>
          <w:rFonts w:cs="Arial"/>
          <w:bCs/>
          <w:sz w:val="22"/>
          <w:szCs w:val="22"/>
        </w:rPr>
      </w:pPr>
      <w:r>
        <w:rPr>
          <w:rFonts w:cs="Arial"/>
          <w:bCs/>
          <w:sz w:val="22"/>
          <w:szCs w:val="22"/>
        </w:rPr>
        <w:t xml:space="preserve">1x </w:t>
      </w:r>
      <w:r w:rsidR="006209AB" w:rsidRPr="006209AB">
        <w:rPr>
          <w:rFonts w:cs="Arial"/>
          <w:bCs/>
          <w:sz w:val="22"/>
          <w:szCs w:val="22"/>
        </w:rPr>
        <w:t xml:space="preserve">Versace Biggie Tortoise </w:t>
      </w:r>
      <w:r>
        <w:rPr>
          <w:rFonts w:cs="Arial"/>
          <w:bCs/>
          <w:sz w:val="22"/>
          <w:szCs w:val="22"/>
        </w:rPr>
        <w:t>valued at</w:t>
      </w:r>
      <w:r w:rsidR="006209AB" w:rsidRPr="006209AB">
        <w:rPr>
          <w:rFonts w:cs="Arial"/>
          <w:bCs/>
          <w:sz w:val="22"/>
          <w:szCs w:val="22"/>
        </w:rPr>
        <w:t xml:space="preserve"> $425</w:t>
      </w:r>
      <w:r>
        <w:rPr>
          <w:rFonts w:cs="Arial"/>
          <w:bCs/>
          <w:sz w:val="22"/>
          <w:szCs w:val="22"/>
        </w:rPr>
        <w:t>; and</w:t>
      </w:r>
    </w:p>
    <w:p w14:paraId="378F48BD" w14:textId="480B7DFB" w:rsidR="006209AB" w:rsidRPr="006209AB" w:rsidRDefault="00487DD2" w:rsidP="006209AB">
      <w:pPr>
        <w:jc w:val="both"/>
        <w:rPr>
          <w:rFonts w:cs="Arial"/>
          <w:bCs/>
          <w:sz w:val="22"/>
          <w:szCs w:val="22"/>
        </w:rPr>
      </w:pPr>
      <w:r>
        <w:rPr>
          <w:rFonts w:cs="Arial"/>
          <w:bCs/>
          <w:sz w:val="22"/>
          <w:szCs w:val="22"/>
        </w:rPr>
        <w:t xml:space="preserve">1x </w:t>
      </w:r>
      <w:r w:rsidR="006209AB" w:rsidRPr="006209AB">
        <w:rPr>
          <w:rFonts w:cs="Arial"/>
          <w:bCs/>
          <w:sz w:val="22"/>
          <w:szCs w:val="22"/>
        </w:rPr>
        <w:t xml:space="preserve">Versace Biggie Black </w:t>
      </w:r>
      <w:r>
        <w:rPr>
          <w:rFonts w:cs="Arial"/>
          <w:bCs/>
          <w:sz w:val="22"/>
          <w:szCs w:val="22"/>
        </w:rPr>
        <w:t>valued at</w:t>
      </w:r>
      <w:r w:rsidR="006209AB" w:rsidRPr="006209AB">
        <w:rPr>
          <w:rFonts w:cs="Arial"/>
          <w:bCs/>
          <w:sz w:val="22"/>
          <w:szCs w:val="22"/>
        </w:rPr>
        <w:t xml:space="preserve"> $425</w:t>
      </w:r>
      <w:r>
        <w:rPr>
          <w:rFonts w:cs="Arial"/>
          <w:bCs/>
          <w:sz w:val="22"/>
          <w:szCs w:val="22"/>
        </w:rPr>
        <w:t xml:space="preserve">. </w:t>
      </w:r>
    </w:p>
    <w:p w14:paraId="37652935" w14:textId="77777777" w:rsidR="009570FA" w:rsidRDefault="009570FA" w:rsidP="00423DE5">
      <w:pPr>
        <w:jc w:val="both"/>
        <w:rPr>
          <w:rFonts w:cs="Arial"/>
          <w:sz w:val="22"/>
          <w:szCs w:val="22"/>
        </w:rPr>
      </w:pPr>
    </w:p>
    <w:p w14:paraId="4B3348BF" w14:textId="3E3AEFB1" w:rsidR="009570FA" w:rsidRPr="00433646" w:rsidRDefault="009570FA" w:rsidP="00423DE5">
      <w:pPr>
        <w:jc w:val="both"/>
        <w:rPr>
          <w:rFonts w:cs="Arial"/>
          <w:b/>
          <w:bCs/>
          <w:sz w:val="22"/>
          <w:szCs w:val="22"/>
        </w:rPr>
      </w:pPr>
      <w:r w:rsidRPr="00433646">
        <w:rPr>
          <w:rFonts w:cs="Arial"/>
          <w:b/>
          <w:bCs/>
          <w:sz w:val="22"/>
          <w:szCs w:val="22"/>
        </w:rPr>
        <w:t>Activation 2 Scratch Card Stand</w:t>
      </w:r>
    </w:p>
    <w:p w14:paraId="0BBFD053" w14:textId="77777777" w:rsidR="00D50D73" w:rsidRDefault="00D50D73" w:rsidP="00423DE5">
      <w:pPr>
        <w:jc w:val="both"/>
        <w:rPr>
          <w:rFonts w:cs="Arial"/>
          <w:sz w:val="22"/>
          <w:szCs w:val="22"/>
        </w:rPr>
      </w:pPr>
    </w:p>
    <w:p w14:paraId="6CA57AD5" w14:textId="300D9B2E" w:rsidR="00D50D73" w:rsidRDefault="00D50D73" w:rsidP="00D50D73">
      <w:pPr>
        <w:jc w:val="both"/>
        <w:rPr>
          <w:rFonts w:cs="Arial"/>
          <w:bCs/>
          <w:sz w:val="22"/>
          <w:szCs w:val="22"/>
        </w:rPr>
      </w:pPr>
      <w:r>
        <w:rPr>
          <w:rFonts w:cs="Arial"/>
          <w:bCs/>
          <w:sz w:val="22"/>
          <w:szCs w:val="22"/>
        </w:rPr>
        <w:t>There are a total of 400 instant prizes to be won at Activation 2 Scratch Card Stand (with 200 to be won each day)</w:t>
      </w:r>
    </w:p>
    <w:p w14:paraId="469D7A10" w14:textId="77777777" w:rsidR="00D50D73" w:rsidRDefault="00D50D73" w:rsidP="00D50D73">
      <w:pPr>
        <w:jc w:val="both"/>
        <w:rPr>
          <w:rFonts w:cs="Arial"/>
          <w:bCs/>
          <w:sz w:val="22"/>
          <w:szCs w:val="22"/>
        </w:rPr>
      </w:pPr>
    </w:p>
    <w:p w14:paraId="6FB1CEF7" w14:textId="13D954AF" w:rsidR="00D50D73" w:rsidRDefault="00D50D73" w:rsidP="00D50D73">
      <w:pPr>
        <w:jc w:val="both"/>
        <w:rPr>
          <w:rFonts w:cs="Arial"/>
          <w:bCs/>
          <w:sz w:val="22"/>
          <w:szCs w:val="22"/>
        </w:rPr>
      </w:pPr>
      <w:r>
        <w:rPr>
          <w:rFonts w:cs="Arial"/>
          <w:bCs/>
          <w:sz w:val="22"/>
          <w:szCs w:val="22"/>
        </w:rPr>
        <w:t xml:space="preserve">100x $5 Free </w:t>
      </w:r>
      <w:proofErr w:type="gramStart"/>
      <w:r>
        <w:rPr>
          <w:rFonts w:cs="Arial"/>
          <w:bCs/>
          <w:sz w:val="22"/>
          <w:szCs w:val="22"/>
        </w:rPr>
        <w:t>Coffees;</w:t>
      </w:r>
      <w:proofErr w:type="gramEnd"/>
    </w:p>
    <w:p w14:paraId="47818DC3" w14:textId="497AA872" w:rsidR="00D50D73" w:rsidRDefault="00D50D73" w:rsidP="00D50D73">
      <w:pPr>
        <w:jc w:val="both"/>
        <w:rPr>
          <w:rFonts w:cs="Arial"/>
          <w:bCs/>
          <w:sz w:val="22"/>
          <w:szCs w:val="22"/>
        </w:rPr>
      </w:pPr>
      <w:r>
        <w:rPr>
          <w:rFonts w:cs="Arial"/>
          <w:bCs/>
          <w:sz w:val="22"/>
          <w:szCs w:val="22"/>
        </w:rPr>
        <w:t>200x $5 City Canteen Vouchers; and</w:t>
      </w:r>
    </w:p>
    <w:p w14:paraId="7C3F5BDF" w14:textId="1521A80E" w:rsidR="00D50D73" w:rsidRDefault="00D50D73" w:rsidP="00D50D73">
      <w:pPr>
        <w:jc w:val="both"/>
        <w:rPr>
          <w:rFonts w:cs="Arial"/>
          <w:bCs/>
          <w:sz w:val="22"/>
          <w:szCs w:val="22"/>
        </w:rPr>
      </w:pPr>
      <w:r>
        <w:rPr>
          <w:rFonts w:cs="Arial"/>
          <w:bCs/>
          <w:sz w:val="22"/>
          <w:szCs w:val="22"/>
        </w:rPr>
        <w:t>100x $10 City Canteen Vouchers.</w:t>
      </w:r>
    </w:p>
    <w:p w14:paraId="527640FC" w14:textId="77777777" w:rsidR="009570FA" w:rsidRDefault="009570FA" w:rsidP="00423DE5">
      <w:pPr>
        <w:jc w:val="both"/>
        <w:rPr>
          <w:rFonts w:cs="Arial"/>
          <w:sz w:val="22"/>
          <w:szCs w:val="22"/>
        </w:rPr>
      </w:pPr>
    </w:p>
    <w:p w14:paraId="4F3D8A19" w14:textId="677B86A2" w:rsidR="009570FA" w:rsidRPr="00433646" w:rsidRDefault="009570FA" w:rsidP="00423DE5">
      <w:pPr>
        <w:jc w:val="both"/>
        <w:rPr>
          <w:rFonts w:cs="Arial"/>
          <w:b/>
          <w:bCs/>
          <w:sz w:val="22"/>
          <w:szCs w:val="22"/>
        </w:rPr>
      </w:pPr>
      <w:r w:rsidRPr="00433646">
        <w:rPr>
          <w:rFonts w:cs="Arial"/>
          <w:b/>
          <w:bCs/>
          <w:sz w:val="22"/>
          <w:szCs w:val="22"/>
        </w:rPr>
        <w:t>Activation 3 Flower Stand</w:t>
      </w:r>
    </w:p>
    <w:p w14:paraId="51B3D644" w14:textId="77777777" w:rsidR="00D50D73" w:rsidRDefault="00D50D73" w:rsidP="00423DE5">
      <w:pPr>
        <w:jc w:val="both"/>
        <w:rPr>
          <w:rFonts w:cs="Arial"/>
          <w:sz w:val="22"/>
          <w:szCs w:val="22"/>
        </w:rPr>
      </w:pPr>
    </w:p>
    <w:p w14:paraId="6A760786" w14:textId="235AD7D1" w:rsidR="00D50D73" w:rsidRDefault="00D50D73" w:rsidP="00D50D73">
      <w:pPr>
        <w:jc w:val="both"/>
        <w:rPr>
          <w:rFonts w:cs="Arial"/>
          <w:bCs/>
          <w:sz w:val="22"/>
          <w:szCs w:val="22"/>
        </w:rPr>
      </w:pPr>
      <w:r>
        <w:rPr>
          <w:rFonts w:cs="Arial"/>
          <w:bCs/>
          <w:sz w:val="22"/>
          <w:szCs w:val="22"/>
        </w:rPr>
        <w:t>There are a total of 320 instant prizes to be won at Activation 3 Flower Stand (with 160 to be won each day)</w:t>
      </w:r>
    </w:p>
    <w:p w14:paraId="3F83F9FA" w14:textId="77777777" w:rsidR="00D50D73" w:rsidRDefault="00D50D73" w:rsidP="00D50D73">
      <w:pPr>
        <w:jc w:val="both"/>
        <w:rPr>
          <w:rFonts w:cs="Arial"/>
          <w:bCs/>
          <w:sz w:val="22"/>
          <w:szCs w:val="22"/>
        </w:rPr>
      </w:pPr>
    </w:p>
    <w:p w14:paraId="093970A3" w14:textId="5BEBF6D4" w:rsidR="00D50D73" w:rsidRDefault="00D50D73" w:rsidP="00D50D73">
      <w:pPr>
        <w:jc w:val="both"/>
        <w:rPr>
          <w:rFonts w:cs="Arial"/>
          <w:bCs/>
          <w:sz w:val="22"/>
          <w:szCs w:val="22"/>
        </w:rPr>
      </w:pPr>
      <w:r>
        <w:rPr>
          <w:rFonts w:cs="Arial"/>
          <w:bCs/>
          <w:sz w:val="22"/>
          <w:szCs w:val="22"/>
        </w:rPr>
        <w:t xml:space="preserve">200x $10 Retailer </w:t>
      </w:r>
      <w:proofErr w:type="gramStart"/>
      <w:r>
        <w:rPr>
          <w:rFonts w:cs="Arial"/>
          <w:bCs/>
          <w:sz w:val="22"/>
          <w:szCs w:val="22"/>
        </w:rPr>
        <w:t>Vouchers;</w:t>
      </w:r>
      <w:proofErr w:type="gramEnd"/>
    </w:p>
    <w:p w14:paraId="085105DA" w14:textId="72B2067E" w:rsidR="00D50D73" w:rsidRDefault="00D50D73" w:rsidP="00D50D73">
      <w:pPr>
        <w:jc w:val="both"/>
        <w:rPr>
          <w:rFonts w:cs="Arial"/>
          <w:bCs/>
          <w:sz w:val="22"/>
          <w:szCs w:val="22"/>
        </w:rPr>
      </w:pPr>
      <w:r>
        <w:rPr>
          <w:rFonts w:cs="Arial"/>
          <w:bCs/>
          <w:sz w:val="22"/>
          <w:szCs w:val="22"/>
        </w:rPr>
        <w:t>100x $20 Retailer Vouchers; and</w:t>
      </w:r>
    </w:p>
    <w:p w14:paraId="2342CAF5" w14:textId="4C65098A" w:rsidR="00D50D73" w:rsidRDefault="00D50D73" w:rsidP="00D50D73">
      <w:pPr>
        <w:jc w:val="both"/>
        <w:rPr>
          <w:rFonts w:cs="Arial"/>
          <w:bCs/>
          <w:sz w:val="22"/>
          <w:szCs w:val="22"/>
        </w:rPr>
      </w:pPr>
      <w:r>
        <w:rPr>
          <w:rFonts w:cs="Arial"/>
          <w:bCs/>
          <w:sz w:val="22"/>
          <w:szCs w:val="22"/>
        </w:rPr>
        <w:t>20x $50 Retailer Vouchers.</w:t>
      </w:r>
    </w:p>
    <w:p w14:paraId="4A1B60F5" w14:textId="77777777" w:rsidR="00423DE5" w:rsidRDefault="00423DE5" w:rsidP="00423DE5">
      <w:pPr>
        <w:jc w:val="both"/>
        <w:rPr>
          <w:rFonts w:cs="Arial"/>
          <w:bCs/>
          <w:sz w:val="22"/>
          <w:szCs w:val="22"/>
        </w:rPr>
      </w:pPr>
    </w:p>
    <w:p w14:paraId="603511FC" w14:textId="4641E954" w:rsidR="00423DE5" w:rsidRPr="006A0486" w:rsidRDefault="00D50D73" w:rsidP="00423DE5">
      <w:pPr>
        <w:jc w:val="both"/>
        <w:rPr>
          <w:rFonts w:cs="Arial"/>
          <w:sz w:val="22"/>
          <w:szCs w:val="22"/>
        </w:rPr>
      </w:pPr>
      <w:r>
        <w:rPr>
          <w:rFonts w:cs="Arial"/>
          <w:bCs/>
          <w:sz w:val="22"/>
          <w:szCs w:val="22"/>
        </w:rPr>
        <w:t>MAJOR DRAW</w:t>
      </w:r>
    </w:p>
    <w:bookmarkEnd w:id="4"/>
    <w:bookmarkEnd w:id="5"/>
    <w:p w14:paraId="21DB0DF6" w14:textId="54AE8BE7" w:rsidR="000A32CC" w:rsidRPr="006A0486" w:rsidRDefault="00D50D73" w:rsidP="006B4E3A">
      <w:pPr>
        <w:numPr>
          <w:ilvl w:val="0"/>
          <w:numId w:val="2"/>
        </w:numPr>
        <w:tabs>
          <w:tab w:val="clear" w:pos="720"/>
          <w:tab w:val="num" w:pos="0"/>
        </w:tabs>
        <w:ind w:left="0"/>
        <w:jc w:val="both"/>
        <w:rPr>
          <w:rFonts w:cs="Arial"/>
          <w:sz w:val="22"/>
          <w:szCs w:val="22"/>
        </w:rPr>
      </w:pPr>
      <w:r>
        <w:rPr>
          <w:rFonts w:cs="Arial"/>
          <w:sz w:val="22"/>
          <w:szCs w:val="22"/>
        </w:rPr>
        <w:t>Entrants that participate in all three (</w:t>
      </w:r>
      <w:r w:rsidR="00E30073">
        <w:rPr>
          <w:rFonts w:cs="Arial"/>
          <w:sz w:val="22"/>
          <w:szCs w:val="22"/>
        </w:rPr>
        <w:t>3</w:t>
      </w:r>
      <w:r>
        <w:rPr>
          <w:rFonts w:cs="Arial"/>
          <w:sz w:val="22"/>
          <w:szCs w:val="22"/>
        </w:rPr>
        <w:t>) Activations will be entered into the major draw (“</w:t>
      </w:r>
      <w:r w:rsidRPr="00433646">
        <w:rPr>
          <w:rFonts w:cs="Arial"/>
          <w:b/>
          <w:bCs/>
          <w:sz w:val="22"/>
          <w:szCs w:val="22"/>
        </w:rPr>
        <w:t>Major Draw</w:t>
      </w:r>
      <w:r>
        <w:rPr>
          <w:rFonts w:cs="Arial"/>
          <w:sz w:val="22"/>
          <w:szCs w:val="22"/>
        </w:rPr>
        <w:t>”). The Major D</w:t>
      </w:r>
      <w:r w:rsidR="00743BCA" w:rsidRPr="006A0486">
        <w:rPr>
          <w:rFonts w:cs="Arial"/>
          <w:sz w:val="22"/>
          <w:szCs w:val="22"/>
        </w:rPr>
        <w:t xml:space="preserve">raw will take place at </w:t>
      </w:r>
      <w:r>
        <w:rPr>
          <w:rFonts w:cs="Arial"/>
          <w:sz w:val="22"/>
          <w:szCs w:val="22"/>
        </w:rPr>
        <w:t xml:space="preserve">the Participating Centre, </w:t>
      </w:r>
      <w:r w:rsidR="00A72F63" w:rsidRPr="006A0486">
        <w:rPr>
          <w:rFonts w:cs="Arial"/>
          <w:sz w:val="22"/>
          <w:szCs w:val="22"/>
        </w:rPr>
        <w:t xml:space="preserve">100 St Georges </w:t>
      </w:r>
      <w:proofErr w:type="spellStart"/>
      <w:r w:rsidR="00A72F63" w:rsidRPr="006A0486">
        <w:rPr>
          <w:rFonts w:cs="Arial"/>
          <w:sz w:val="22"/>
          <w:szCs w:val="22"/>
        </w:rPr>
        <w:t>Tce</w:t>
      </w:r>
      <w:proofErr w:type="spellEnd"/>
      <w:r w:rsidR="00966768" w:rsidRPr="006A0486">
        <w:rPr>
          <w:rFonts w:cs="Arial"/>
          <w:sz w:val="22"/>
          <w:szCs w:val="22"/>
        </w:rPr>
        <w:t xml:space="preserve">, </w:t>
      </w:r>
      <w:r w:rsidR="00A72F63" w:rsidRPr="006A0486">
        <w:rPr>
          <w:rFonts w:cs="Arial"/>
          <w:sz w:val="22"/>
          <w:szCs w:val="22"/>
        </w:rPr>
        <w:t xml:space="preserve">Perth, WA 6000 </w:t>
      </w:r>
      <w:r w:rsidR="00743BCA" w:rsidRPr="006A0486">
        <w:rPr>
          <w:rFonts w:cs="Arial"/>
          <w:color w:val="000000" w:themeColor="text1"/>
          <w:sz w:val="22"/>
          <w:szCs w:val="22"/>
        </w:rPr>
        <w:t xml:space="preserve">on </w:t>
      </w:r>
      <w:r w:rsidR="0035099D">
        <w:rPr>
          <w:rFonts w:cs="Arial"/>
          <w:sz w:val="22"/>
          <w:szCs w:val="22"/>
        </w:rPr>
        <w:t>30</w:t>
      </w:r>
      <w:r w:rsidR="00A72F63" w:rsidRPr="006A0486">
        <w:rPr>
          <w:rFonts w:cs="Arial"/>
          <w:sz w:val="22"/>
          <w:szCs w:val="22"/>
        </w:rPr>
        <w:t>/03</w:t>
      </w:r>
      <w:r w:rsidR="00CE0400" w:rsidRPr="006A0486">
        <w:rPr>
          <w:rFonts w:cs="Arial"/>
          <w:sz w:val="22"/>
          <w:szCs w:val="22"/>
        </w:rPr>
        <w:t>/2025</w:t>
      </w:r>
      <w:r w:rsidR="00743BCA" w:rsidRPr="006A0486">
        <w:rPr>
          <w:rFonts w:cs="Arial"/>
          <w:sz w:val="22"/>
          <w:szCs w:val="22"/>
        </w:rPr>
        <w:t xml:space="preserve"> at </w:t>
      </w:r>
      <w:r w:rsidR="00A72F63" w:rsidRPr="006A0486">
        <w:rPr>
          <w:rFonts w:cs="Arial"/>
          <w:sz w:val="22"/>
          <w:szCs w:val="22"/>
        </w:rPr>
        <w:t>9</w:t>
      </w:r>
      <w:r w:rsidR="00CE0400" w:rsidRPr="006A0486">
        <w:rPr>
          <w:rFonts w:cs="Arial"/>
          <w:sz w:val="22"/>
          <w:szCs w:val="22"/>
        </w:rPr>
        <w:t>:00am</w:t>
      </w:r>
      <w:r w:rsidR="00743BCA" w:rsidRPr="006A0486">
        <w:rPr>
          <w:rFonts w:cs="Arial"/>
          <w:sz w:val="22"/>
          <w:szCs w:val="22"/>
        </w:rPr>
        <w:t xml:space="preserve"> A</w:t>
      </w:r>
      <w:r w:rsidR="00966768" w:rsidRPr="006A0486">
        <w:rPr>
          <w:rFonts w:cs="Arial"/>
          <w:sz w:val="22"/>
          <w:szCs w:val="22"/>
        </w:rPr>
        <w:t>WS</w:t>
      </w:r>
      <w:r w:rsidR="00743BCA" w:rsidRPr="006A0486">
        <w:rPr>
          <w:rFonts w:cs="Arial"/>
          <w:sz w:val="22"/>
          <w:szCs w:val="22"/>
        </w:rPr>
        <w:t>T</w:t>
      </w:r>
      <w:r w:rsidR="00743BCA" w:rsidRPr="006A0486">
        <w:rPr>
          <w:rFonts w:cs="Arial"/>
          <w:color w:val="000000" w:themeColor="text1"/>
          <w:sz w:val="22"/>
          <w:szCs w:val="22"/>
        </w:rPr>
        <w:t xml:space="preserve">. The Promoter may draw additional reserve entries and record them in order in case an invalid entry or ineligible entrant is drawn. </w:t>
      </w:r>
      <w:r w:rsidR="008306A4" w:rsidRPr="006A0486">
        <w:rPr>
          <w:rFonts w:cs="Arial"/>
          <w:sz w:val="22"/>
          <w:szCs w:val="22"/>
        </w:rPr>
        <w:t xml:space="preserve">The winner will be notified by email within </w:t>
      </w:r>
      <w:r w:rsidR="002077FF" w:rsidRPr="006A0486">
        <w:rPr>
          <w:rFonts w:cs="Arial"/>
          <w:sz w:val="22"/>
          <w:szCs w:val="22"/>
        </w:rPr>
        <w:t>two</w:t>
      </w:r>
      <w:r w:rsidR="00724D74" w:rsidRPr="006A0486">
        <w:rPr>
          <w:rFonts w:cs="Arial"/>
          <w:sz w:val="22"/>
          <w:szCs w:val="22"/>
        </w:rPr>
        <w:t xml:space="preserve"> </w:t>
      </w:r>
      <w:r w:rsidR="008306A4" w:rsidRPr="006A0486">
        <w:rPr>
          <w:rFonts w:cs="Arial"/>
          <w:sz w:val="22"/>
          <w:szCs w:val="22"/>
        </w:rPr>
        <w:t>(</w:t>
      </w:r>
      <w:r w:rsidR="002077FF" w:rsidRPr="006A0486">
        <w:rPr>
          <w:rFonts w:cs="Arial"/>
          <w:sz w:val="22"/>
          <w:szCs w:val="22"/>
        </w:rPr>
        <w:t>2</w:t>
      </w:r>
      <w:r w:rsidR="008306A4" w:rsidRPr="006A0486">
        <w:rPr>
          <w:rFonts w:cs="Arial"/>
          <w:sz w:val="22"/>
          <w:szCs w:val="22"/>
        </w:rPr>
        <w:t xml:space="preserve">) days of the draw.  </w:t>
      </w:r>
    </w:p>
    <w:p w14:paraId="17A54F71" w14:textId="77777777" w:rsidR="00A72F63" w:rsidRPr="006A0486" w:rsidRDefault="00A72F63" w:rsidP="00A72F63">
      <w:pPr>
        <w:jc w:val="both"/>
        <w:rPr>
          <w:rFonts w:cs="Arial"/>
          <w:sz w:val="22"/>
          <w:szCs w:val="22"/>
        </w:rPr>
      </w:pPr>
    </w:p>
    <w:p w14:paraId="1F074035" w14:textId="06F4066D" w:rsidR="00FB53FC" w:rsidRPr="00D50D73" w:rsidRDefault="00653421" w:rsidP="00B02981">
      <w:pPr>
        <w:numPr>
          <w:ilvl w:val="0"/>
          <w:numId w:val="2"/>
        </w:numPr>
        <w:tabs>
          <w:tab w:val="clear" w:pos="720"/>
          <w:tab w:val="num" w:pos="0"/>
        </w:tabs>
        <w:ind w:left="0"/>
        <w:jc w:val="both"/>
        <w:rPr>
          <w:rFonts w:cs="Arial"/>
          <w:color w:val="000000"/>
          <w:sz w:val="22"/>
          <w:szCs w:val="22"/>
        </w:rPr>
      </w:pPr>
      <w:bookmarkStart w:id="6" w:name="_Hlk168569065"/>
      <w:r w:rsidRPr="00D50D73">
        <w:rPr>
          <w:rFonts w:cs="Arial"/>
          <w:sz w:val="22"/>
          <w:szCs w:val="22"/>
        </w:rPr>
        <w:t>The first</w:t>
      </w:r>
      <w:r w:rsidR="00A72F63" w:rsidRPr="00D50D73">
        <w:rPr>
          <w:rFonts w:cs="Arial"/>
          <w:sz w:val="22"/>
          <w:szCs w:val="22"/>
        </w:rPr>
        <w:t xml:space="preserve"> </w:t>
      </w:r>
      <w:r w:rsidRPr="00D50D73">
        <w:rPr>
          <w:rFonts w:cs="Arial"/>
          <w:sz w:val="22"/>
          <w:szCs w:val="22"/>
        </w:rPr>
        <w:t>valid entr</w:t>
      </w:r>
      <w:r w:rsidR="00D50D73" w:rsidRPr="00D50D73">
        <w:rPr>
          <w:rFonts w:cs="Arial"/>
          <w:sz w:val="22"/>
          <w:szCs w:val="22"/>
        </w:rPr>
        <w:t>y</w:t>
      </w:r>
      <w:r w:rsidRPr="00D50D73">
        <w:rPr>
          <w:rFonts w:cs="Arial"/>
          <w:sz w:val="22"/>
          <w:szCs w:val="22"/>
        </w:rPr>
        <w:t xml:space="preserve"> drawn will win</w:t>
      </w:r>
      <w:r w:rsidR="00D50D73" w:rsidRPr="00D50D73">
        <w:rPr>
          <w:rFonts w:cs="Arial"/>
          <w:sz w:val="22"/>
          <w:szCs w:val="22"/>
        </w:rPr>
        <w:t xml:space="preserve"> lunch at Enex for a year valued at $5,000. </w:t>
      </w:r>
      <w:r w:rsidR="00D50D73">
        <w:rPr>
          <w:rFonts w:cs="Arial"/>
          <w:sz w:val="22"/>
          <w:szCs w:val="22"/>
        </w:rPr>
        <w:t xml:space="preserve">This equates to </w:t>
      </w:r>
      <w:proofErr w:type="spellStart"/>
      <w:r w:rsidR="00D50D73">
        <w:rPr>
          <w:rFonts w:cs="Arial"/>
          <w:sz w:val="22"/>
          <w:szCs w:val="22"/>
        </w:rPr>
        <w:t>approx</w:t>
      </w:r>
      <w:proofErr w:type="spellEnd"/>
      <w:r w:rsidR="00D50D73">
        <w:rPr>
          <w:rFonts w:cs="Arial"/>
          <w:sz w:val="22"/>
          <w:szCs w:val="22"/>
        </w:rPr>
        <w:t xml:space="preserve"> $13.70 per day. </w:t>
      </w:r>
      <w:r w:rsidR="00D50D73" w:rsidRPr="00D50D73">
        <w:rPr>
          <w:rFonts w:cs="Arial"/>
          <w:sz w:val="22"/>
          <w:szCs w:val="22"/>
        </w:rPr>
        <w:t xml:space="preserve">Prize will be awarded in the form of </w:t>
      </w:r>
      <w:bookmarkEnd w:id="6"/>
      <w:r w:rsidR="00D50D73" w:rsidRPr="006A0486">
        <w:rPr>
          <w:rFonts w:cs="Arial"/>
          <w:sz w:val="22"/>
          <w:szCs w:val="22"/>
        </w:rPr>
        <w:t>Enex Pays-enabled Prepaid Gift Card</w:t>
      </w:r>
      <w:r w:rsidR="00D50D73">
        <w:rPr>
          <w:rFonts w:cs="Arial"/>
          <w:sz w:val="22"/>
          <w:szCs w:val="22"/>
        </w:rPr>
        <w:t>s</w:t>
      </w:r>
    </w:p>
    <w:p w14:paraId="43AD9A97" w14:textId="77777777" w:rsidR="00D50D73" w:rsidRPr="00D50D73" w:rsidRDefault="00D50D73" w:rsidP="00D50D73">
      <w:pPr>
        <w:jc w:val="both"/>
        <w:rPr>
          <w:rStyle w:val="normaltextrun"/>
          <w:rFonts w:cs="Arial"/>
          <w:color w:val="000000"/>
          <w:sz w:val="22"/>
          <w:szCs w:val="22"/>
        </w:rPr>
      </w:pPr>
    </w:p>
    <w:p w14:paraId="24F53FA0" w14:textId="77777777" w:rsidR="00D816C1" w:rsidRPr="006A0486" w:rsidRDefault="003C55CC" w:rsidP="00D816C1">
      <w:pPr>
        <w:numPr>
          <w:ilvl w:val="0"/>
          <w:numId w:val="2"/>
        </w:numPr>
        <w:ind w:left="0"/>
        <w:jc w:val="both"/>
        <w:rPr>
          <w:rStyle w:val="eop"/>
          <w:rFonts w:cs="Arial"/>
          <w:sz w:val="22"/>
          <w:szCs w:val="22"/>
        </w:rPr>
      </w:pPr>
      <w:r w:rsidRPr="006A0486">
        <w:rPr>
          <w:rStyle w:val="normaltextrun"/>
          <w:rFonts w:cs="Arial"/>
          <w:color w:val="000000"/>
          <w:sz w:val="22"/>
          <w:szCs w:val="22"/>
        </w:rPr>
        <w:t>Any ancillary costs associated with redeeming a</w:t>
      </w:r>
      <w:r w:rsidR="00A72F63" w:rsidRPr="006A0486">
        <w:rPr>
          <w:rStyle w:val="normaltextrun"/>
          <w:rFonts w:cs="Arial"/>
          <w:color w:val="000000"/>
          <w:sz w:val="22"/>
          <w:szCs w:val="22"/>
        </w:rPr>
        <w:t>n</w:t>
      </w:r>
      <w:r w:rsidRPr="006A0486">
        <w:rPr>
          <w:rStyle w:val="normaltextrun"/>
          <w:rFonts w:cs="Arial"/>
          <w:color w:val="000000"/>
          <w:sz w:val="22"/>
          <w:szCs w:val="22"/>
        </w:rPr>
        <w:t xml:space="preserve"> </w:t>
      </w:r>
      <w:r w:rsidR="00A72F63" w:rsidRPr="006A0486">
        <w:rPr>
          <w:rFonts w:cs="Arial"/>
          <w:sz w:val="22"/>
          <w:szCs w:val="22"/>
        </w:rPr>
        <w:t>Enex Pays-enabled Prepaid Gift Card</w:t>
      </w:r>
      <w:r w:rsidR="00A72F63" w:rsidRPr="006A0486">
        <w:rPr>
          <w:rStyle w:val="normaltextrun"/>
          <w:rFonts w:cs="Arial"/>
          <w:color w:val="000000"/>
          <w:sz w:val="22"/>
          <w:szCs w:val="22"/>
        </w:rPr>
        <w:t xml:space="preserve"> </w:t>
      </w:r>
      <w:r w:rsidRPr="006A0486">
        <w:rPr>
          <w:rStyle w:val="normaltextrun"/>
          <w:rFonts w:cs="Arial"/>
          <w:color w:val="000000"/>
          <w:sz w:val="22"/>
          <w:szCs w:val="22"/>
        </w:rPr>
        <w:t xml:space="preserve">are not included. Any unused balance of </w:t>
      </w:r>
      <w:r w:rsidR="00A72F63" w:rsidRPr="006A0486">
        <w:rPr>
          <w:rStyle w:val="normaltextrun"/>
          <w:rFonts w:cs="Arial"/>
          <w:color w:val="000000"/>
          <w:sz w:val="22"/>
          <w:szCs w:val="22"/>
        </w:rPr>
        <w:t xml:space="preserve">an </w:t>
      </w:r>
      <w:r w:rsidR="00A72F63" w:rsidRPr="006A0486">
        <w:rPr>
          <w:rFonts w:cs="Arial"/>
          <w:sz w:val="22"/>
          <w:szCs w:val="22"/>
        </w:rPr>
        <w:t>Enex Pays-enabled Prepaid Gift Card</w:t>
      </w:r>
      <w:r w:rsidR="00A72F63" w:rsidRPr="006A0486">
        <w:rPr>
          <w:rStyle w:val="normaltextrun"/>
          <w:rFonts w:cs="Arial"/>
          <w:color w:val="000000"/>
          <w:sz w:val="22"/>
          <w:szCs w:val="22"/>
        </w:rPr>
        <w:t xml:space="preserve"> </w:t>
      </w:r>
      <w:r w:rsidRPr="006A0486">
        <w:rPr>
          <w:rStyle w:val="normaltextrun"/>
          <w:rFonts w:cs="Arial"/>
          <w:color w:val="000000"/>
          <w:sz w:val="22"/>
          <w:szCs w:val="22"/>
        </w:rPr>
        <w:t>will not be awarded as cash. Redemption of</w:t>
      </w:r>
      <w:r w:rsidR="00A72F63" w:rsidRPr="006A0486">
        <w:rPr>
          <w:rStyle w:val="normaltextrun"/>
          <w:rFonts w:cs="Arial"/>
          <w:color w:val="000000"/>
          <w:sz w:val="22"/>
          <w:szCs w:val="22"/>
        </w:rPr>
        <w:t xml:space="preserve"> an</w:t>
      </w:r>
      <w:r w:rsidRPr="006A0486">
        <w:rPr>
          <w:rStyle w:val="normaltextrun"/>
          <w:rFonts w:cs="Arial"/>
          <w:color w:val="000000"/>
          <w:sz w:val="22"/>
          <w:szCs w:val="22"/>
        </w:rPr>
        <w:t xml:space="preserve"> </w:t>
      </w:r>
      <w:r w:rsidR="00A72F63" w:rsidRPr="006A0486">
        <w:rPr>
          <w:rFonts w:cs="Arial"/>
          <w:sz w:val="22"/>
          <w:szCs w:val="22"/>
        </w:rPr>
        <w:t>Enex Pays-enabled Prepaid Gift Card</w:t>
      </w:r>
      <w:r w:rsidR="00A72F63" w:rsidRPr="006A0486">
        <w:rPr>
          <w:rStyle w:val="normaltextrun"/>
          <w:rFonts w:cs="Arial"/>
          <w:color w:val="000000"/>
          <w:sz w:val="22"/>
          <w:szCs w:val="22"/>
        </w:rPr>
        <w:t xml:space="preserve"> </w:t>
      </w:r>
      <w:r w:rsidRPr="006A0486">
        <w:rPr>
          <w:rStyle w:val="normaltextrun"/>
          <w:rFonts w:cs="Arial"/>
          <w:color w:val="000000"/>
          <w:sz w:val="22"/>
          <w:szCs w:val="22"/>
        </w:rPr>
        <w:t xml:space="preserve">is subject to any terms and conditions of the issuer including those specified on the </w:t>
      </w:r>
      <w:r w:rsidR="00A72F63" w:rsidRPr="006A0486">
        <w:rPr>
          <w:rFonts w:cs="Arial"/>
          <w:sz w:val="22"/>
          <w:szCs w:val="22"/>
        </w:rPr>
        <w:t>Enex Pays-enabled Prepaid Gift Card</w:t>
      </w:r>
      <w:r w:rsidRPr="006A0486">
        <w:rPr>
          <w:rStyle w:val="normaltextrun"/>
          <w:rFonts w:cs="Arial"/>
          <w:color w:val="000000"/>
          <w:sz w:val="22"/>
          <w:szCs w:val="22"/>
        </w:rPr>
        <w:t>. </w:t>
      </w:r>
      <w:r w:rsidRPr="006A0486">
        <w:rPr>
          <w:rStyle w:val="eop"/>
          <w:rFonts w:cs="Arial"/>
          <w:color w:val="000000"/>
          <w:sz w:val="22"/>
          <w:szCs w:val="22"/>
        </w:rPr>
        <w:t> </w:t>
      </w:r>
    </w:p>
    <w:p w14:paraId="6F96A714" w14:textId="77777777" w:rsidR="00D816C1" w:rsidRPr="006A0486" w:rsidRDefault="00D816C1" w:rsidP="00D816C1">
      <w:pPr>
        <w:pStyle w:val="ListParagraph"/>
        <w:rPr>
          <w:rStyle w:val="ui-provider"/>
          <w:rFonts w:cs="Arial"/>
          <w:sz w:val="22"/>
          <w:szCs w:val="22"/>
        </w:rPr>
      </w:pPr>
    </w:p>
    <w:p w14:paraId="4CD7880D" w14:textId="632507E9" w:rsidR="00D816C1" w:rsidRPr="006A0486" w:rsidRDefault="00D816C1" w:rsidP="00CC05F6">
      <w:pPr>
        <w:numPr>
          <w:ilvl w:val="0"/>
          <w:numId w:val="2"/>
        </w:numPr>
        <w:ind w:left="0"/>
        <w:jc w:val="both"/>
        <w:rPr>
          <w:rStyle w:val="ui-provider"/>
          <w:rFonts w:cs="Arial"/>
          <w:sz w:val="22"/>
          <w:szCs w:val="22"/>
        </w:rPr>
      </w:pPr>
      <w:r w:rsidRPr="006A0486">
        <w:rPr>
          <w:rStyle w:val="ui-provider"/>
          <w:rFonts w:cs="Arial"/>
          <w:sz w:val="22"/>
          <w:szCs w:val="22"/>
        </w:rPr>
        <w:t xml:space="preserve">The </w:t>
      </w:r>
      <w:r w:rsidRPr="006A0486">
        <w:rPr>
          <w:rFonts w:cs="Arial"/>
          <w:sz w:val="22"/>
          <w:szCs w:val="22"/>
        </w:rPr>
        <w:t>Enex Pays-enabled Prepaid Gift Card</w:t>
      </w:r>
      <w:r w:rsidRPr="006A0486">
        <w:rPr>
          <w:rStyle w:val="ui-provider"/>
          <w:rFonts w:cs="Arial"/>
          <w:sz w:val="22"/>
          <w:szCs w:val="22"/>
        </w:rPr>
        <w:t xml:space="preserve"> must be activated within 2 months of issue and is valid for 12 months after activation. At expiry of the </w:t>
      </w:r>
      <w:r w:rsidRPr="006A0486">
        <w:rPr>
          <w:rFonts w:cs="Arial"/>
          <w:sz w:val="22"/>
          <w:szCs w:val="22"/>
        </w:rPr>
        <w:t>Enex Pays-enabled Prepaid Gift Card,</w:t>
      </w:r>
      <w:r w:rsidRPr="006A0486">
        <w:rPr>
          <w:rStyle w:val="ui-provider"/>
          <w:rFonts w:cs="Arial"/>
          <w:sz w:val="22"/>
          <w:szCs w:val="22"/>
        </w:rPr>
        <w:t xml:space="preserve"> any unused balance will be forfeited. Eligible Customers will not receive notice prior to expiry. The </w:t>
      </w:r>
      <w:r w:rsidRPr="006A0486">
        <w:rPr>
          <w:rFonts w:cs="Arial"/>
          <w:sz w:val="22"/>
          <w:szCs w:val="22"/>
        </w:rPr>
        <w:t>Enex Pays-enabled Prepaid Gift Card</w:t>
      </w:r>
      <w:r w:rsidRPr="006A0486">
        <w:rPr>
          <w:rStyle w:val="ui-provider"/>
          <w:rFonts w:cs="Arial"/>
          <w:sz w:val="22"/>
          <w:szCs w:val="22"/>
        </w:rPr>
        <w:t xml:space="preserve"> expiry and balance can be found on the winners’ mobile devices in their digital wallet. The Card is issued by EML Payment Solutions Limited ABN 30 131 436 532 AFSL 404131 (“</w:t>
      </w:r>
      <w:r w:rsidRPr="006A0486">
        <w:rPr>
          <w:rStyle w:val="ui-provider"/>
          <w:rFonts w:cs="Arial"/>
          <w:b/>
          <w:bCs/>
          <w:sz w:val="22"/>
          <w:szCs w:val="22"/>
        </w:rPr>
        <w:t>EML</w:t>
      </w:r>
      <w:r w:rsidRPr="006A0486">
        <w:rPr>
          <w:rStyle w:val="ui-provider"/>
          <w:rFonts w:cs="Arial"/>
          <w:sz w:val="22"/>
          <w:szCs w:val="22"/>
        </w:rPr>
        <w:t>”) and distributed by Vault Payment Solutions Group Pty Ltd, ABN 66 632 373 105 (“</w:t>
      </w:r>
      <w:r w:rsidRPr="006A0486">
        <w:rPr>
          <w:rStyle w:val="ui-provider"/>
          <w:rFonts w:cs="Arial"/>
          <w:b/>
          <w:bCs/>
          <w:sz w:val="22"/>
          <w:szCs w:val="22"/>
        </w:rPr>
        <w:t>Vault</w:t>
      </w:r>
      <w:r w:rsidRPr="006A0486">
        <w:rPr>
          <w:rStyle w:val="ui-provider"/>
          <w:rFonts w:cs="Arial"/>
          <w:sz w:val="22"/>
          <w:szCs w:val="22"/>
        </w:rPr>
        <w:t xml:space="preserve">”).  See </w:t>
      </w:r>
      <w:hyperlink r:id="rId10" w:history="1">
        <w:r w:rsidRPr="006A0486">
          <w:rPr>
            <w:rStyle w:val="Hyperlink"/>
            <w:rFonts w:cs="Arial"/>
            <w:sz w:val="22"/>
            <w:szCs w:val="22"/>
          </w:rPr>
          <w:t>www.vaultps.com.au/terms-conditions</w:t>
        </w:r>
      </w:hyperlink>
      <w:r w:rsidRPr="006A0486">
        <w:rPr>
          <w:rStyle w:val="ui-provider"/>
          <w:rFonts w:cs="Arial"/>
          <w:sz w:val="22"/>
          <w:szCs w:val="22"/>
        </w:rPr>
        <w:t xml:space="preserve"> for terms and conditions.</w:t>
      </w:r>
    </w:p>
    <w:p w14:paraId="038B2AAD" w14:textId="77777777" w:rsidR="00D816C1" w:rsidRPr="006A0486" w:rsidRDefault="00D816C1" w:rsidP="00D816C1">
      <w:pPr>
        <w:pStyle w:val="ListParagraph"/>
        <w:rPr>
          <w:rStyle w:val="ui-provider"/>
          <w:rFonts w:cs="Arial"/>
          <w:sz w:val="22"/>
          <w:szCs w:val="22"/>
        </w:rPr>
      </w:pPr>
    </w:p>
    <w:p w14:paraId="77530D40" w14:textId="63144E5C" w:rsidR="0093590F" w:rsidRPr="006A0486" w:rsidRDefault="0093590F" w:rsidP="0093590F">
      <w:pPr>
        <w:numPr>
          <w:ilvl w:val="0"/>
          <w:numId w:val="2"/>
        </w:numPr>
        <w:tabs>
          <w:tab w:val="clear" w:pos="720"/>
        </w:tabs>
        <w:ind w:left="0" w:hanging="709"/>
        <w:jc w:val="both"/>
        <w:rPr>
          <w:rFonts w:cs="Arial"/>
          <w:sz w:val="22"/>
          <w:szCs w:val="22"/>
        </w:rPr>
      </w:pPr>
      <w:r w:rsidRPr="006A0486">
        <w:rPr>
          <w:rFonts w:cs="Arial"/>
          <w:sz w:val="22"/>
          <w:szCs w:val="22"/>
        </w:rPr>
        <w:lastRenderedPageBreak/>
        <w:t xml:space="preserve">As a condition of accepting the Enex Pays-enabled Prepaid Gift Card, the Promoter reserves the right to request entrants to: </w:t>
      </w:r>
    </w:p>
    <w:p w14:paraId="46AACE92" w14:textId="77777777" w:rsidR="0093590F" w:rsidRPr="006A0486" w:rsidRDefault="0093590F" w:rsidP="0093590F">
      <w:pPr>
        <w:jc w:val="both"/>
        <w:rPr>
          <w:rFonts w:cs="Arial"/>
          <w:sz w:val="22"/>
          <w:szCs w:val="22"/>
        </w:rPr>
      </w:pPr>
    </w:p>
    <w:p w14:paraId="0AB32DB8" w14:textId="16ED907D" w:rsidR="0093590F" w:rsidRPr="006A0486" w:rsidRDefault="0093590F" w:rsidP="0093590F">
      <w:pPr>
        <w:pStyle w:val="ListParagraph"/>
        <w:numPr>
          <w:ilvl w:val="0"/>
          <w:numId w:val="11"/>
        </w:numPr>
        <w:ind w:left="851" w:hanging="709"/>
        <w:jc w:val="both"/>
        <w:rPr>
          <w:rFonts w:cs="Arial"/>
          <w:sz w:val="22"/>
          <w:szCs w:val="22"/>
        </w:rPr>
      </w:pPr>
      <w:r w:rsidRPr="006A0486">
        <w:rPr>
          <w:rFonts w:cs="Arial"/>
          <w:sz w:val="22"/>
          <w:szCs w:val="22"/>
        </w:rPr>
        <w:t>provide proof of identity, proof of age, proof of residency and proof of compatible device (smart device that allows for a digital wallet function); and</w:t>
      </w:r>
    </w:p>
    <w:p w14:paraId="7D32C15A" w14:textId="288CA5A9" w:rsidR="0093590F" w:rsidRPr="006A0486" w:rsidRDefault="0093590F" w:rsidP="0093590F">
      <w:pPr>
        <w:pStyle w:val="ListParagraph"/>
        <w:numPr>
          <w:ilvl w:val="0"/>
          <w:numId w:val="11"/>
        </w:numPr>
        <w:ind w:left="851" w:hanging="709"/>
        <w:jc w:val="both"/>
        <w:rPr>
          <w:rFonts w:cs="Arial"/>
          <w:sz w:val="22"/>
          <w:szCs w:val="22"/>
        </w:rPr>
      </w:pPr>
      <w:r w:rsidRPr="006A0486">
        <w:rPr>
          <w:rFonts w:cs="Arial"/>
          <w:sz w:val="22"/>
          <w:szCs w:val="22"/>
        </w:rPr>
        <w:t xml:space="preserve">sign any legal documentation as and in the form required by the Promoter and/or </w:t>
      </w:r>
      <w:r w:rsidR="00966768" w:rsidRPr="006A0486">
        <w:rPr>
          <w:rFonts w:cs="Arial"/>
          <w:sz w:val="22"/>
          <w:szCs w:val="22"/>
        </w:rPr>
        <w:t xml:space="preserve">prize </w:t>
      </w:r>
      <w:r w:rsidRPr="006A0486">
        <w:rPr>
          <w:rFonts w:cs="Arial"/>
          <w:sz w:val="22"/>
          <w:szCs w:val="22"/>
        </w:rPr>
        <w:t xml:space="preserve">supplier in their absolute discretion, including but not limited to a legal release and indemnity form. </w:t>
      </w:r>
    </w:p>
    <w:p w14:paraId="730C28B1" w14:textId="77777777" w:rsidR="0093590F" w:rsidRPr="006A0486" w:rsidRDefault="0093590F" w:rsidP="0093590F">
      <w:pPr>
        <w:pStyle w:val="ListParagraph"/>
        <w:ind w:left="0"/>
        <w:jc w:val="both"/>
        <w:rPr>
          <w:rFonts w:cs="Arial"/>
          <w:sz w:val="22"/>
          <w:szCs w:val="22"/>
        </w:rPr>
      </w:pPr>
    </w:p>
    <w:p w14:paraId="1F3090D5" w14:textId="558EB675" w:rsidR="0093590F" w:rsidRPr="006A0486" w:rsidRDefault="0093590F" w:rsidP="0093590F">
      <w:pPr>
        <w:numPr>
          <w:ilvl w:val="0"/>
          <w:numId w:val="2"/>
        </w:numPr>
        <w:tabs>
          <w:tab w:val="clear" w:pos="720"/>
        </w:tabs>
        <w:ind w:left="0" w:hanging="709"/>
        <w:jc w:val="both"/>
        <w:rPr>
          <w:rFonts w:cs="Arial"/>
          <w:sz w:val="22"/>
          <w:szCs w:val="22"/>
        </w:rPr>
      </w:pPr>
      <w:proofErr w:type="gramStart"/>
      <w:r w:rsidRPr="006A0486">
        <w:rPr>
          <w:rFonts w:cs="Arial"/>
          <w:sz w:val="22"/>
          <w:szCs w:val="22"/>
        </w:rPr>
        <w:t>In the event that</w:t>
      </w:r>
      <w:proofErr w:type="gramEnd"/>
      <w:r w:rsidRPr="006A0486">
        <w:rPr>
          <w:rFonts w:cs="Arial"/>
          <w:sz w:val="22"/>
          <w:szCs w:val="22"/>
        </w:rPr>
        <w:t xml:space="preserve"> an entrant cannot provide suitable proof, that entrant will forfeit the Enex Pays-enabled Prepaid Gift Card, in whole and no substitute will be offered. </w:t>
      </w:r>
    </w:p>
    <w:p w14:paraId="7CBDF93F" w14:textId="77777777" w:rsidR="0093590F" w:rsidRDefault="0093590F" w:rsidP="0093590F">
      <w:pPr>
        <w:jc w:val="both"/>
        <w:rPr>
          <w:rFonts w:cs="Arial"/>
          <w:sz w:val="22"/>
          <w:szCs w:val="22"/>
        </w:rPr>
      </w:pPr>
    </w:p>
    <w:p w14:paraId="4B42E36C" w14:textId="148F5DFE" w:rsidR="00D50D73" w:rsidRPr="006A0486" w:rsidRDefault="00D50D73" w:rsidP="0093590F">
      <w:pPr>
        <w:jc w:val="both"/>
        <w:rPr>
          <w:rFonts w:cs="Arial"/>
          <w:sz w:val="22"/>
          <w:szCs w:val="22"/>
        </w:rPr>
      </w:pPr>
      <w:r>
        <w:rPr>
          <w:rFonts w:cs="Arial"/>
          <w:sz w:val="22"/>
          <w:szCs w:val="22"/>
        </w:rPr>
        <w:t>GENERAL</w:t>
      </w:r>
    </w:p>
    <w:p w14:paraId="25310DE0" w14:textId="2434EB33" w:rsidR="0093590F" w:rsidRPr="006A0486" w:rsidRDefault="0093590F" w:rsidP="0093590F">
      <w:pPr>
        <w:numPr>
          <w:ilvl w:val="0"/>
          <w:numId w:val="2"/>
        </w:numPr>
        <w:tabs>
          <w:tab w:val="clear" w:pos="720"/>
        </w:tabs>
        <w:ind w:left="0" w:hanging="709"/>
        <w:jc w:val="both"/>
        <w:rPr>
          <w:rFonts w:cs="Arial"/>
          <w:sz w:val="22"/>
          <w:szCs w:val="22"/>
        </w:rPr>
      </w:pPr>
      <w:r w:rsidRPr="006A0486">
        <w:rPr>
          <w:rFonts w:cs="Arial"/>
          <w:sz w:val="22"/>
          <w:szCs w:val="22"/>
        </w:rPr>
        <w:t xml:space="preserve">The Promoter’s decision in relation to any aspect of the </w:t>
      </w:r>
      <w:r w:rsidR="00562376">
        <w:rPr>
          <w:rFonts w:cs="Arial"/>
          <w:sz w:val="22"/>
          <w:szCs w:val="22"/>
        </w:rPr>
        <w:t>p</w:t>
      </w:r>
      <w:r w:rsidRPr="006A0486">
        <w:rPr>
          <w:rFonts w:cs="Arial"/>
          <w:sz w:val="22"/>
          <w:szCs w:val="22"/>
        </w:rPr>
        <w:t xml:space="preserve">romotion is subject to WA legislation but also final and binding on each person who participates. No correspondence will be entered into. </w:t>
      </w:r>
    </w:p>
    <w:p w14:paraId="68B2CB16" w14:textId="77777777" w:rsidR="0093590F" w:rsidRPr="006A0486" w:rsidRDefault="0093590F" w:rsidP="0093590F">
      <w:pPr>
        <w:ind w:left="720"/>
        <w:jc w:val="both"/>
        <w:rPr>
          <w:rFonts w:cs="Arial"/>
          <w:sz w:val="22"/>
          <w:szCs w:val="22"/>
        </w:rPr>
      </w:pPr>
    </w:p>
    <w:p w14:paraId="004B9CAC" w14:textId="64B4FC74" w:rsidR="00372593" w:rsidRPr="006A0486" w:rsidRDefault="009F3351" w:rsidP="00347495">
      <w:pPr>
        <w:numPr>
          <w:ilvl w:val="0"/>
          <w:numId w:val="2"/>
        </w:numPr>
        <w:tabs>
          <w:tab w:val="clear" w:pos="720"/>
          <w:tab w:val="num" w:pos="0"/>
        </w:tabs>
        <w:ind w:left="0"/>
        <w:jc w:val="both"/>
        <w:rPr>
          <w:rFonts w:cs="Arial"/>
          <w:sz w:val="22"/>
          <w:szCs w:val="22"/>
        </w:rPr>
      </w:pPr>
      <w:r w:rsidRPr="006A0486">
        <w:rPr>
          <w:rFonts w:cs="Arial"/>
          <w:sz w:val="22"/>
          <w:szCs w:val="22"/>
        </w:rPr>
        <w:t>If</w:t>
      </w:r>
      <w:r w:rsidR="00372593" w:rsidRPr="006A0486">
        <w:rPr>
          <w:rFonts w:cs="Arial"/>
          <w:sz w:val="22"/>
          <w:szCs w:val="22"/>
        </w:rPr>
        <w:t xml:space="preserve"> for any reason </w:t>
      </w:r>
      <w:r w:rsidR="00C83933" w:rsidRPr="006A0486">
        <w:rPr>
          <w:rFonts w:cs="Arial"/>
          <w:sz w:val="22"/>
          <w:szCs w:val="22"/>
        </w:rPr>
        <w:t>a</w:t>
      </w:r>
      <w:r w:rsidR="00372593" w:rsidRPr="006A0486">
        <w:rPr>
          <w:rFonts w:cs="Arial"/>
          <w:sz w:val="22"/>
          <w:szCs w:val="22"/>
        </w:rPr>
        <w:t xml:space="preserve"> winner does not </w:t>
      </w:r>
      <w:r w:rsidR="006F4889" w:rsidRPr="006A0486">
        <w:rPr>
          <w:rFonts w:cs="Arial"/>
          <w:sz w:val="22"/>
          <w:szCs w:val="22"/>
        </w:rPr>
        <w:t xml:space="preserve">take </w:t>
      </w:r>
      <w:r w:rsidR="00D50D73">
        <w:rPr>
          <w:rFonts w:cs="Arial"/>
          <w:sz w:val="22"/>
          <w:szCs w:val="22"/>
        </w:rPr>
        <w:t>a</w:t>
      </w:r>
      <w:r w:rsidR="00372593" w:rsidRPr="006A0486">
        <w:rPr>
          <w:rFonts w:cs="Arial"/>
          <w:sz w:val="22"/>
          <w:szCs w:val="22"/>
        </w:rPr>
        <w:t xml:space="preserve"> prize </w:t>
      </w:r>
      <w:r w:rsidR="002D038E" w:rsidRPr="006A0486">
        <w:rPr>
          <w:rFonts w:cs="Arial"/>
          <w:sz w:val="22"/>
          <w:szCs w:val="22"/>
        </w:rPr>
        <w:t>at/by</w:t>
      </w:r>
      <w:r w:rsidR="00372593" w:rsidRPr="006A0486">
        <w:rPr>
          <w:rFonts w:cs="Arial"/>
          <w:sz w:val="22"/>
          <w:szCs w:val="22"/>
        </w:rPr>
        <w:t xml:space="preserve"> the time stipulated by the Promoter, then the prize will be forfeited.</w:t>
      </w:r>
      <w:r w:rsidR="000A3F0C" w:rsidRPr="006A0486">
        <w:rPr>
          <w:rFonts w:cs="Arial"/>
          <w:sz w:val="22"/>
          <w:szCs w:val="22"/>
        </w:rPr>
        <w:t xml:space="preserve"> </w:t>
      </w:r>
    </w:p>
    <w:p w14:paraId="6FC61459" w14:textId="77777777" w:rsidR="00372593" w:rsidRPr="006A0486" w:rsidRDefault="00372593">
      <w:pPr>
        <w:jc w:val="both"/>
        <w:rPr>
          <w:rFonts w:cs="Arial"/>
          <w:iCs/>
          <w:sz w:val="22"/>
          <w:szCs w:val="22"/>
          <w:u w:val="single"/>
        </w:rPr>
      </w:pPr>
    </w:p>
    <w:p w14:paraId="4855D32D" w14:textId="5066FB98" w:rsidR="00372593" w:rsidRPr="006A0486" w:rsidRDefault="00372593" w:rsidP="00347495">
      <w:pPr>
        <w:numPr>
          <w:ilvl w:val="0"/>
          <w:numId w:val="2"/>
        </w:numPr>
        <w:tabs>
          <w:tab w:val="clear" w:pos="720"/>
          <w:tab w:val="num" w:pos="0"/>
        </w:tabs>
        <w:ind w:left="0"/>
        <w:jc w:val="both"/>
        <w:rPr>
          <w:rFonts w:cs="Arial"/>
          <w:color w:val="000000"/>
          <w:sz w:val="22"/>
          <w:szCs w:val="22"/>
        </w:rPr>
      </w:pPr>
      <w:r w:rsidRPr="006A0486">
        <w:rPr>
          <w:rFonts w:cs="Arial"/>
          <w:sz w:val="22"/>
          <w:szCs w:val="22"/>
        </w:rPr>
        <w:t xml:space="preserve">If </w:t>
      </w:r>
      <w:r w:rsidR="00D50D73">
        <w:rPr>
          <w:rFonts w:cs="Arial"/>
          <w:sz w:val="22"/>
          <w:szCs w:val="22"/>
        </w:rPr>
        <w:t>a</w:t>
      </w:r>
      <w:r w:rsidR="00107716" w:rsidRPr="006A0486">
        <w:rPr>
          <w:rFonts w:cs="Arial"/>
          <w:sz w:val="22"/>
          <w:szCs w:val="22"/>
        </w:rPr>
        <w:t xml:space="preserve"> </w:t>
      </w:r>
      <w:r w:rsidRPr="006A0486">
        <w:rPr>
          <w:rFonts w:cs="Arial"/>
          <w:sz w:val="22"/>
          <w:szCs w:val="22"/>
        </w:rPr>
        <w:t>prize</w:t>
      </w:r>
      <w:r w:rsidR="00107716" w:rsidRPr="006A0486">
        <w:rPr>
          <w:rFonts w:cs="Arial"/>
          <w:sz w:val="22"/>
          <w:szCs w:val="22"/>
        </w:rPr>
        <w:t xml:space="preserve"> is</w:t>
      </w:r>
      <w:r w:rsidRPr="006A0486">
        <w:rPr>
          <w:rFonts w:cs="Arial"/>
          <w:sz w:val="22"/>
          <w:szCs w:val="22"/>
        </w:rPr>
        <w:t xml:space="preserve"> unavailable, the Promoter, in its discretion, reserves the right to substitute the prize with a prize to the equal value and/or specification, subject to any written directions from a regulatory authority.</w:t>
      </w:r>
    </w:p>
    <w:p w14:paraId="1F9350CC" w14:textId="77777777" w:rsidR="00372593" w:rsidRPr="006A0486" w:rsidRDefault="00372593">
      <w:pPr>
        <w:jc w:val="both"/>
        <w:rPr>
          <w:rFonts w:cs="Arial"/>
          <w:color w:val="000000"/>
          <w:sz w:val="22"/>
          <w:szCs w:val="22"/>
        </w:rPr>
      </w:pPr>
    </w:p>
    <w:p w14:paraId="3C6042B5" w14:textId="473A0E22" w:rsidR="00372593" w:rsidRPr="006A0486" w:rsidRDefault="00372593" w:rsidP="00347495">
      <w:pPr>
        <w:numPr>
          <w:ilvl w:val="0"/>
          <w:numId w:val="2"/>
        </w:numPr>
        <w:tabs>
          <w:tab w:val="clear" w:pos="720"/>
          <w:tab w:val="num" w:pos="0"/>
        </w:tabs>
        <w:ind w:left="0"/>
        <w:jc w:val="both"/>
        <w:rPr>
          <w:rFonts w:cs="Arial"/>
          <w:sz w:val="22"/>
          <w:szCs w:val="22"/>
        </w:rPr>
      </w:pPr>
      <w:r w:rsidRPr="006A0486">
        <w:rPr>
          <w:rFonts w:cs="Arial"/>
          <w:sz w:val="22"/>
          <w:szCs w:val="22"/>
        </w:rPr>
        <w:t>Total prize pool value</w:t>
      </w:r>
      <w:r w:rsidR="002B23A4">
        <w:rPr>
          <w:rFonts w:cs="Arial"/>
          <w:sz w:val="22"/>
          <w:szCs w:val="22"/>
        </w:rPr>
        <w:t>, including prizes awarded as part of the surp</w:t>
      </w:r>
      <w:r w:rsidR="003E2115">
        <w:rPr>
          <w:rFonts w:cs="Arial"/>
          <w:sz w:val="22"/>
          <w:szCs w:val="22"/>
        </w:rPr>
        <w:t>r</w:t>
      </w:r>
      <w:r w:rsidR="002B23A4">
        <w:rPr>
          <w:rFonts w:cs="Arial"/>
          <w:sz w:val="22"/>
          <w:szCs w:val="22"/>
        </w:rPr>
        <w:t>ise and delight (detailed below)</w:t>
      </w:r>
      <w:r w:rsidRPr="006A0486">
        <w:rPr>
          <w:rFonts w:cs="Arial"/>
          <w:sz w:val="22"/>
          <w:szCs w:val="22"/>
        </w:rPr>
        <w:t xml:space="preserve"> is</w:t>
      </w:r>
      <w:r w:rsidR="00592F55" w:rsidRPr="006A0486">
        <w:rPr>
          <w:rFonts w:cs="Arial"/>
          <w:sz w:val="22"/>
          <w:szCs w:val="22"/>
        </w:rPr>
        <w:t xml:space="preserve"> up to AU</w:t>
      </w:r>
      <w:r w:rsidRPr="006A0486">
        <w:rPr>
          <w:rFonts w:cs="Arial"/>
          <w:sz w:val="22"/>
          <w:szCs w:val="22"/>
        </w:rPr>
        <w:t>$</w:t>
      </w:r>
      <w:r w:rsidR="003E2115">
        <w:rPr>
          <w:rFonts w:cs="Arial"/>
          <w:sz w:val="22"/>
          <w:szCs w:val="22"/>
        </w:rPr>
        <w:t>47,437</w:t>
      </w:r>
      <w:r w:rsidRPr="006A0486">
        <w:rPr>
          <w:rFonts w:cs="Arial"/>
          <w:sz w:val="22"/>
          <w:szCs w:val="22"/>
        </w:rPr>
        <w:t xml:space="preserve">.  </w:t>
      </w:r>
    </w:p>
    <w:p w14:paraId="53EBE3DB" w14:textId="77777777" w:rsidR="00372593" w:rsidRPr="006A0486" w:rsidRDefault="00372593">
      <w:pPr>
        <w:jc w:val="both"/>
        <w:rPr>
          <w:rFonts w:cs="Arial"/>
          <w:sz w:val="22"/>
          <w:szCs w:val="22"/>
        </w:rPr>
      </w:pPr>
    </w:p>
    <w:p w14:paraId="2207AA4E" w14:textId="79434277" w:rsidR="00372593" w:rsidRPr="006A0486" w:rsidRDefault="00952A12" w:rsidP="00347495">
      <w:pPr>
        <w:numPr>
          <w:ilvl w:val="0"/>
          <w:numId w:val="2"/>
        </w:numPr>
        <w:tabs>
          <w:tab w:val="clear" w:pos="720"/>
          <w:tab w:val="num" w:pos="0"/>
        </w:tabs>
        <w:ind w:left="0"/>
        <w:jc w:val="both"/>
        <w:rPr>
          <w:rFonts w:cs="Arial"/>
          <w:sz w:val="22"/>
          <w:szCs w:val="22"/>
        </w:rPr>
      </w:pPr>
      <w:r w:rsidRPr="006A0486">
        <w:rPr>
          <w:rFonts w:cs="Arial"/>
          <w:sz w:val="22"/>
          <w:szCs w:val="22"/>
        </w:rPr>
        <w:t>Prizes</w:t>
      </w:r>
      <w:r w:rsidR="005930FD" w:rsidRPr="006A0486">
        <w:rPr>
          <w:rFonts w:cs="Arial"/>
          <w:sz w:val="22"/>
          <w:szCs w:val="22"/>
        </w:rPr>
        <w:t xml:space="preserve"> </w:t>
      </w:r>
      <w:r w:rsidR="00107716" w:rsidRPr="006A0486">
        <w:rPr>
          <w:rFonts w:cs="Arial"/>
          <w:sz w:val="22"/>
          <w:szCs w:val="22"/>
        </w:rPr>
        <w:t xml:space="preserve">are </w:t>
      </w:r>
      <w:r w:rsidR="00372593" w:rsidRPr="006A0486">
        <w:rPr>
          <w:rFonts w:cs="Arial"/>
          <w:sz w:val="22"/>
          <w:szCs w:val="22"/>
        </w:rPr>
        <w:t xml:space="preserve">not transferable or exchangeable and cannot be taken as cash, unless otherwise specified. </w:t>
      </w:r>
    </w:p>
    <w:p w14:paraId="1B1D3660" w14:textId="77777777" w:rsidR="00372593" w:rsidRPr="006A0486" w:rsidRDefault="00372593">
      <w:pPr>
        <w:jc w:val="both"/>
        <w:rPr>
          <w:rFonts w:cs="Arial"/>
          <w:sz w:val="22"/>
          <w:szCs w:val="22"/>
        </w:rPr>
      </w:pPr>
    </w:p>
    <w:p w14:paraId="62952E64" w14:textId="77777777" w:rsidR="00372593" w:rsidRPr="006A0486" w:rsidRDefault="00372593" w:rsidP="00347495">
      <w:pPr>
        <w:numPr>
          <w:ilvl w:val="0"/>
          <w:numId w:val="2"/>
        </w:numPr>
        <w:tabs>
          <w:tab w:val="clear" w:pos="720"/>
          <w:tab w:val="num" w:pos="0"/>
        </w:tabs>
        <w:ind w:left="0"/>
        <w:jc w:val="both"/>
        <w:rPr>
          <w:rFonts w:cs="Arial"/>
          <w:sz w:val="22"/>
          <w:szCs w:val="22"/>
        </w:rPr>
      </w:pPr>
      <w:r w:rsidRPr="006A0486">
        <w:rPr>
          <w:rFonts w:cs="Arial"/>
          <w:sz w:val="22"/>
          <w:szCs w:val="22"/>
        </w:rPr>
        <w:t>Entrants consent to the Promoter using the</w:t>
      </w:r>
      <w:r w:rsidR="00A74298" w:rsidRPr="006A0486">
        <w:rPr>
          <w:rFonts w:cs="Arial"/>
          <w:sz w:val="22"/>
          <w:szCs w:val="22"/>
        </w:rPr>
        <w:t>ir</w:t>
      </w:r>
      <w:r w:rsidRPr="006A0486">
        <w:rPr>
          <w:rFonts w:cs="Arial"/>
          <w:sz w:val="22"/>
          <w:szCs w:val="22"/>
        </w:rPr>
        <w:t xml:space="preserve"> name, likeness, image and/or voice in the event they are a winner (including photograph, film and/or recording of the same) in any media for an unlimited period without remuneration for the purpose of promoting this </w:t>
      </w:r>
      <w:r w:rsidR="00087BD1" w:rsidRPr="006A0486">
        <w:rPr>
          <w:rFonts w:cs="Arial"/>
          <w:sz w:val="22"/>
          <w:szCs w:val="22"/>
        </w:rPr>
        <w:t>promotion</w:t>
      </w:r>
      <w:r w:rsidRPr="006A0486">
        <w:rPr>
          <w:rFonts w:cs="Arial"/>
          <w:sz w:val="22"/>
          <w:szCs w:val="22"/>
        </w:rPr>
        <w:t xml:space="preserve"> (including any outcome), and promoting any products manufactured, distributed and/or supplied by the Promoter.</w:t>
      </w:r>
    </w:p>
    <w:p w14:paraId="10219948" w14:textId="77777777" w:rsidR="00372593" w:rsidRPr="006A0486" w:rsidRDefault="00372593">
      <w:pPr>
        <w:jc w:val="both"/>
        <w:rPr>
          <w:rFonts w:cs="Arial"/>
          <w:sz w:val="22"/>
          <w:szCs w:val="22"/>
        </w:rPr>
      </w:pPr>
    </w:p>
    <w:p w14:paraId="11DEBC81" w14:textId="77777777" w:rsidR="00372593" w:rsidRPr="006A0486" w:rsidRDefault="00372593" w:rsidP="00347495">
      <w:pPr>
        <w:numPr>
          <w:ilvl w:val="0"/>
          <w:numId w:val="2"/>
        </w:numPr>
        <w:tabs>
          <w:tab w:val="clear" w:pos="720"/>
          <w:tab w:val="num" w:pos="0"/>
        </w:tabs>
        <w:ind w:left="0"/>
        <w:jc w:val="both"/>
        <w:rPr>
          <w:rFonts w:cs="Arial"/>
          <w:sz w:val="22"/>
          <w:szCs w:val="22"/>
        </w:rPr>
      </w:pPr>
      <w:r w:rsidRPr="006A0486">
        <w:rPr>
          <w:rFonts w:cs="Arial"/>
          <w:sz w:val="22"/>
          <w:szCs w:val="22"/>
        </w:rPr>
        <w:t xml:space="preserve">If this promotion is interfered with in any way or is not capable of being conducted as reasonably anticipated due to any reason beyond the reasonable control of the Promoter, </w:t>
      </w:r>
      <w:r w:rsidR="000B5BB1" w:rsidRPr="006A0486">
        <w:rPr>
          <w:rFonts w:cs="Arial"/>
          <w:sz w:val="22"/>
          <w:szCs w:val="22"/>
        </w:rPr>
        <w:t xml:space="preserve">including but not limited to technical difficulties, unauthorised intervention or fraud, </w:t>
      </w:r>
      <w:r w:rsidRPr="006A0486">
        <w:rPr>
          <w:rFonts w:cs="Arial"/>
          <w:sz w:val="22"/>
          <w:szCs w:val="22"/>
        </w:rPr>
        <w:t>the Promoter reserves the right, in its sole discretion, to the fullest extent permitted by law</w:t>
      </w:r>
      <w:r w:rsidR="00FA47E8" w:rsidRPr="006A0486">
        <w:rPr>
          <w:rFonts w:cs="Arial"/>
          <w:sz w:val="22"/>
          <w:szCs w:val="22"/>
        </w:rPr>
        <w:t>:</w:t>
      </w:r>
      <w:r w:rsidRPr="006A0486">
        <w:rPr>
          <w:rFonts w:cs="Arial"/>
          <w:sz w:val="22"/>
          <w:szCs w:val="22"/>
        </w:rPr>
        <w:t xml:space="preserve"> (a) to disqualify any entrant; or (b) subject to any written directions from a regulatory authority, to modify, suspend, terminate or cancel the promotion, as appropriate.</w:t>
      </w:r>
    </w:p>
    <w:p w14:paraId="5D47CB1E" w14:textId="77777777" w:rsidR="0093590F" w:rsidRPr="006A0486" w:rsidRDefault="0093590F" w:rsidP="0093590F">
      <w:pPr>
        <w:pStyle w:val="ListParagraph"/>
        <w:rPr>
          <w:rFonts w:cs="Arial"/>
          <w:sz w:val="22"/>
          <w:szCs w:val="22"/>
        </w:rPr>
      </w:pPr>
    </w:p>
    <w:p w14:paraId="3026D861" w14:textId="66711D0A" w:rsidR="0093590F" w:rsidRPr="006A0486" w:rsidRDefault="0093590F" w:rsidP="0093590F">
      <w:pPr>
        <w:numPr>
          <w:ilvl w:val="0"/>
          <w:numId w:val="2"/>
        </w:numPr>
        <w:tabs>
          <w:tab w:val="clear" w:pos="720"/>
        </w:tabs>
        <w:ind w:left="0"/>
        <w:jc w:val="both"/>
        <w:rPr>
          <w:rFonts w:cs="Arial"/>
          <w:sz w:val="22"/>
          <w:szCs w:val="22"/>
        </w:rPr>
      </w:pPr>
      <w:r w:rsidRPr="006A0486">
        <w:rPr>
          <w:rFonts w:cs="Arial"/>
          <w:sz w:val="22"/>
          <w:szCs w:val="22"/>
        </w:rPr>
        <w:t xml:space="preserve">In the event of war, terrorism, state of emergency, pandemic or any other kind of disaster, the Promoter reserves the right to cancel, terminate, modify or suspend the </w:t>
      </w:r>
      <w:r w:rsidR="00966768" w:rsidRPr="006A0486">
        <w:rPr>
          <w:rFonts w:cs="Arial"/>
          <w:sz w:val="22"/>
          <w:szCs w:val="22"/>
        </w:rPr>
        <w:t xml:space="preserve">promotion </w:t>
      </w:r>
      <w:r w:rsidRPr="006A0486">
        <w:rPr>
          <w:rFonts w:cs="Arial"/>
          <w:sz w:val="22"/>
          <w:szCs w:val="22"/>
        </w:rPr>
        <w:t xml:space="preserve">or suspend, substitute or modify a </w:t>
      </w:r>
      <w:r w:rsidR="00966768" w:rsidRPr="006A0486">
        <w:rPr>
          <w:rFonts w:cs="Arial"/>
          <w:sz w:val="22"/>
          <w:szCs w:val="22"/>
        </w:rPr>
        <w:t>prize</w:t>
      </w:r>
      <w:r w:rsidRPr="006A0486">
        <w:rPr>
          <w:rFonts w:cs="Arial"/>
          <w:sz w:val="22"/>
          <w:szCs w:val="22"/>
        </w:rPr>
        <w:t>.</w:t>
      </w:r>
    </w:p>
    <w:p w14:paraId="75F5D651" w14:textId="77777777" w:rsidR="0020280E" w:rsidRPr="006A0486" w:rsidRDefault="0020280E" w:rsidP="0020280E">
      <w:pPr>
        <w:pStyle w:val="ListParagraph"/>
        <w:rPr>
          <w:rFonts w:cs="Arial"/>
          <w:sz w:val="22"/>
          <w:szCs w:val="22"/>
        </w:rPr>
      </w:pPr>
    </w:p>
    <w:p w14:paraId="768FA2D1" w14:textId="6BCA6857" w:rsidR="0020280E" w:rsidRPr="006A0486" w:rsidRDefault="0020280E" w:rsidP="00951133">
      <w:pPr>
        <w:numPr>
          <w:ilvl w:val="0"/>
          <w:numId w:val="2"/>
        </w:numPr>
        <w:ind w:left="0"/>
        <w:jc w:val="both"/>
        <w:rPr>
          <w:rFonts w:cs="Arial"/>
          <w:sz w:val="22"/>
          <w:szCs w:val="22"/>
        </w:rPr>
      </w:pPr>
      <w:r w:rsidRPr="006A0486">
        <w:rPr>
          <w:rFonts w:cs="Arial"/>
          <w:sz w:val="22"/>
          <w:szCs w:val="22"/>
        </w:rPr>
        <w:t xml:space="preserve">Any cost associated with accessing the promotional website is the entrant’s responsibility and is dependent on the Internet service provider used. </w:t>
      </w:r>
    </w:p>
    <w:p w14:paraId="3429342D" w14:textId="77777777" w:rsidR="00F9260A" w:rsidRPr="006A0486" w:rsidRDefault="00F9260A" w:rsidP="00F9260A">
      <w:pPr>
        <w:jc w:val="both"/>
        <w:rPr>
          <w:rFonts w:cs="Arial"/>
          <w:sz w:val="22"/>
          <w:szCs w:val="22"/>
        </w:rPr>
      </w:pPr>
    </w:p>
    <w:p w14:paraId="7F6626BB" w14:textId="77777777" w:rsidR="0020280E" w:rsidRDefault="0020280E" w:rsidP="0020280E">
      <w:pPr>
        <w:numPr>
          <w:ilvl w:val="0"/>
          <w:numId w:val="2"/>
        </w:numPr>
        <w:ind w:left="0"/>
        <w:jc w:val="both"/>
        <w:rPr>
          <w:rFonts w:cs="Arial"/>
          <w:sz w:val="22"/>
          <w:szCs w:val="22"/>
        </w:rPr>
      </w:pPr>
      <w:r w:rsidRPr="006A0486">
        <w:rPr>
          <w:rFonts w:cs="Arial"/>
          <w:sz w:val="22"/>
          <w:szCs w:val="22"/>
        </w:rPr>
        <w:t>The use of any automated entry software or any other mechanical or electronic means that allows an entrant to automatically enter repeatedly is prohibited and will render all entries submitted by that entrant invalid.</w:t>
      </w:r>
    </w:p>
    <w:p w14:paraId="03924A66" w14:textId="77777777" w:rsidR="00433646" w:rsidRDefault="00433646" w:rsidP="00433646">
      <w:pPr>
        <w:pStyle w:val="ListParagraph"/>
        <w:rPr>
          <w:rFonts w:cs="Arial"/>
          <w:sz w:val="22"/>
          <w:szCs w:val="22"/>
        </w:rPr>
      </w:pPr>
    </w:p>
    <w:p w14:paraId="1E3CEA4C" w14:textId="615FDE5C" w:rsidR="00433646" w:rsidRPr="00433646" w:rsidRDefault="00433646" w:rsidP="00433646">
      <w:pPr>
        <w:numPr>
          <w:ilvl w:val="0"/>
          <w:numId w:val="2"/>
        </w:numPr>
        <w:tabs>
          <w:tab w:val="clear" w:pos="720"/>
          <w:tab w:val="num" w:pos="0"/>
        </w:tabs>
        <w:ind w:left="0"/>
        <w:jc w:val="both"/>
        <w:rPr>
          <w:rFonts w:cs="Arial"/>
          <w:sz w:val="22"/>
          <w:szCs w:val="22"/>
        </w:rPr>
      </w:pPr>
      <w:r w:rsidRPr="00815E7B">
        <w:rPr>
          <w:rFonts w:cs="Arial"/>
          <w:sz w:val="22"/>
          <w:szCs w:val="22"/>
        </w:rPr>
        <w:lastRenderedPageBreak/>
        <w:t>Quality control errors will not invalidate an otherwise valid prize claim.</w:t>
      </w:r>
      <w:r w:rsidRPr="00433646">
        <w:rPr>
          <w:rFonts w:cs="Arial"/>
          <w:sz w:val="22"/>
          <w:szCs w:val="22"/>
        </w:rPr>
        <w:t xml:space="preserve"> </w:t>
      </w:r>
      <w:r w:rsidRPr="00815E7B">
        <w:rPr>
          <w:rFonts w:cs="Arial"/>
          <w:sz w:val="22"/>
          <w:szCs w:val="22"/>
        </w:rPr>
        <w:t>Instant win game materials void if stolen, forged, mutilated or tampered with in any way</w:t>
      </w:r>
      <w:r>
        <w:rPr>
          <w:rFonts w:cs="Arial"/>
          <w:sz w:val="22"/>
          <w:szCs w:val="22"/>
        </w:rPr>
        <w:t>.</w:t>
      </w:r>
    </w:p>
    <w:p w14:paraId="39D0EC0A" w14:textId="77777777" w:rsidR="00FE7B1A" w:rsidRPr="00433646" w:rsidRDefault="00FE7B1A" w:rsidP="00433646">
      <w:pPr>
        <w:jc w:val="both"/>
        <w:rPr>
          <w:rFonts w:cs="Arial"/>
          <w:sz w:val="22"/>
          <w:szCs w:val="22"/>
        </w:rPr>
      </w:pPr>
    </w:p>
    <w:p w14:paraId="5D3B6BF7" w14:textId="433E45C2" w:rsidR="00372593" w:rsidRPr="006A0486" w:rsidRDefault="00230D82" w:rsidP="00347495">
      <w:pPr>
        <w:numPr>
          <w:ilvl w:val="0"/>
          <w:numId w:val="2"/>
        </w:numPr>
        <w:tabs>
          <w:tab w:val="clear" w:pos="720"/>
          <w:tab w:val="num" w:pos="0"/>
        </w:tabs>
        <w:ind w:left="0"/>
        <w:jc w:val="both"/>
        <w:rPr>
          <w:rFonts w:cs="Arial"/>
          <w:sz w:val="22"/>
          <w:szCs w:val="22"/>
          <w:lang w:val="en-US"/>
        </w:rPr>
      </w:pPr>
      <w:r w:rsidRPr="006A0486">
        <w:rPr>
          <w:rFonts w:cs="Arial"/>
          <w:sz w:val="22"/>
          <w:szCs w:val="22"/>
          <w:lang w:eastAsia="en-AU"/>
        </w:rPr>
        <w:t>Nothing in these Terms and Conditions limit</w:t>
      </w:r>
      <w:r w:rsidR="00E74C4D" w:rsidRPr="006A0486">
        <w:rPr>
          <w:rFonts w:cs="Arial"/>
          <w:sz w:val="22"/>
          <w:szCs w:val="22"/>
          <w:lang w:eastAsia="en-AU"/>
        </w:rPr>
        <w:t>s</w:t>
      </w:r>
      <w:r w:rsidRPr="006A0486">
        <w:rPr>
          <w:rFonts w:cs="Arial"/>
          <w:sz w:val="22"/>
          <w:szCs w:val="22"/>
          <w:lang w:eastAsia="en-AU"/>
        </w:rPr>
        <w:t>, exclude</w:t>
      </w:r>
      <w:r w:rsidR="00E74C4D" w:rsidRPr="006A0486">
        <w:rPr>
          <w:rFonts w:cs="Arial"/>
          <w:sz w:val="22"/>
          <w:szCs w:val="22"/>
          <w:lang w:eastAsia="en-AU"/>
        </w:rPr>
        <w:t>s</w:t>
      </w:r>
      <w:r w:rsidRPr="006A0486">
        <w:rPr>
          <w:rFonts w:cs="Arial"/>
          <w:sz w:val="22"/>
          <w:szCs w:val="22"/>
          <w:lang w:eastAsia="en-AU"/>
        </w:rPr>
        <w:t xml:space="preserve"> or modif</w:t>
      </w:r>
      <w:r w:rsidR="00E74C4D" w:rsidRPr="006A0486">
        <w:rPr>
          <w:rFonts w:cs="Arial"/>
          <w:sz w:val="22"/>
          <w:szCs w:val="22"/>
          <w:lang w:eastAsia="en-AU"/>
        </w:rPr>
        <w:t>ies</w:t>
      </w:r>
      <w:r w:rsidRPr="006A0486">
        <w:rPr>
          <w:rFonts w:cs="Arial"/>
          <w:sz w:val="22"/>
          <w:szCs w:val="22"/>
          <w:lang w:eastAsia="en-AU"/>
        </w:rPr>
        <w:t xml:space="preserve"> or purports to limit, exclude or modify </w:t>
      </w:r>
      <w:r w:rsidRPr="006A0486">
        <w:rPr>
          <w:rStyle w:val="Strong"/>
          <w:rFonts w:cs="Arial"/>
          <w:b w:val="0"/>
          <w:bCs w:val="0"/>
          <w:sz w:val="22"/>
          <w:szCs w:val="22"/>
          <w:lang w:eastAsia="en-AU"/>
        </w:rPr>
        <w:t>the statutory consumer guarantees as provided under the Competition and Consumer Act, as well as any other implied warranties under the ASIC Act or similar consumer protection laws</w:t>
      </w:r>
      <w:r w:rsidRPr="006A0486">
        <w:rPr>
          <w:rFonts w:cs="Arial"/>
          <w:sz w:val="22"/>
          <w:szCs w:val="22"/>
          <w:lang w:eastAsia="en-AU"/>
        </w:rPr>
        <w:t xml:space="preserve"> in the State</w:t>
      </w:r>
      <w:r w:rsidR="00506C5E" w:rsidRPr="006A0486">
        <w:rPr>
          <w:rFonts w:cs="Arial"/>
          <w:sz w:val="22"/>
          <w:szCs w:val="22"/>
          <w:lang w:eastAsia="en-AU"/>
        </w:rPr>
        <w:t>s</w:t>
      </w:r>
      <w:r w:rsidRPr="006A0486">
        <w:rPr>
          <w:rFonts w:cs="Arial"/>
          <w:sz w:val="22"/>
          <w:szCs w:val="22"/>
          <w:lang w:eastAsia="en-AU"/>
        </w:rPr>
        <w:t xml:space="preserve"> and Territories of Australia</w:t>
      </w:r>
      <w:r w:rsidR="0004145E" w:rsidRPr="006A0486">
        <w:rPr>
          <w:rFonts w:cs="Arial"/>
          <w:sz w:val="22"/>
          <w:szCs w:val="22"/>
          <w:lang w:eastAsia="en-AU"/>
        </w:rPr>
        <w:t xml:space="preserve"> </w:t>
      </w:r>
      <w:r w:rsidRPr="006A0486">
        <w:rPr>
          <w:rFonts w:cs="Arial"/>
          <w:sz w:val="22"/>
          <w:szCs w:val="22"/>
          <w:lang w:eastAsia="en-AU"/>
        </w:rPr>
        <w:t>(“</w:t>
      </w:r>
      <w:r w:rsidRPr="006A0486">
        <w:rPr>
          <w:rFonts w:cs="Arial"/>
          <w:b/>
          <w:bCs/>
          <w:sz w:val="22"/>
          <w:szCs w:val="22"/>
          <w:lang w:eastAsia="en-AU"/>
        </w:rPr>
        <w:t>Non-Excludable Guarantees</w:t>
      </w:r>
      <w:r w:rsidRPr="006A0486">
        <w:rPr>
          <w:rFonts w:cs="Arial"/>
          <w:sz w:val="22"/>
          <w:szCs w:val="22"/>
          <w:lang w:eastAsia="en-AU"/>
        </w:rPr>
        <w:t>”).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w:t>
      </w:r>
    </w:p>
    <w:p w14:paraId="4BA9D033" w14:textId="77777777" w:rsidR="00230D82" w:rsidRPr="006A0486" w:rsidRDefault="00230D82" w:rsidP="00230D82">
      <w:pPr>
        <w:jc w:val="both"/>
        <w:rPr>
          <w:rFonts w:cs="Arial"/>
          <w:sz w:val="22"/>
          <w:szCs w:val="22"/>
          <w:lang w:val="en-US"/>
        </w:rPr>
      </w:pPr>
    </w:p>
    <w:p w14:paraId="754FC4DC" w14:textId="3214A835" w:rsidR="00230D82" w:rsidRPr="006A0486" w:rsidRDefault="00230D82" w:rsidP="00347495">
      <w:pPr>
        <w:numPr>
          <w:ilvl w:val="0"/>
          <w:numId w:val="2"/>
        </w:numPr>
        <w:tabs>
          <w:tab w:val="clear" w:pos="720"/>
          <w:tab w:val="num" w:pos="0"/>
        </w:tabs>
        <w:ind w:left="0"/>
        <w:jc w:val="both"/>
        <w:rPr>
          <w:rFonts w:cs="Arial"/>
          <w:sz w:val="22"/>
          <w:szCs w:val="22"/>
          <w:lang w:val="en-US"/>
        </w:rPr>
      </w:pPr>
      <w:r w:rsidRPr="006A0486">
        <w:rPr>
          <w:rFonts w:cs="Arial"/>
          <w:sz w:val="22"/>
          <w:szCs w:val="22"/>
          <w:lang w:eastAsia="en-AU"/>
        </w:rPr>
        <w:t>Except for any liability that cannot by law be excluded, including</w:t>
      </w:r>
      <w:r w:rsidRPr="006A0486">
        <w:rPr>
          <w:rFonts w:cs="Arial"/>
          <w:color w:val="000080"/>
          <w:sz w:val="22"/>
          <w:szCs w:val="22"/>
          <w:lang w:eastAsia="en-AU"/>
        </w:rPr>
        <w:t xml:space="preserve"> </w:t>
      </w:r>
      <w:r w:rsidR="00CF3D55" w:rsidRPr="006A0486">
        <w:rPr>
          <w:rFonts w:cs="Arial"/>
          <w:sz w:val="22"/>
          <w:szCs w:val="22"/>
          <w:lang w:eastAsia="en-AU"/>
        </w:rPr>
        <w:t>the Non-Excludable Guarantees,</w:t>
      </w:r>
      <w:r w:rsidRPr="006A0486">
        <w:rPr>
          <w:rFonts w:cs="Arial"/>
          <w:sz w:val="22"/>
          <w:szCs w:val="22"/>
          <w:lang w:eastAsia="en-AU"/>
        </w:rPr>
        <w:t xml:space="preserve">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r w:rsidRPr="006A0486">
        <w:rPr>
          <w:rFonts w:cs="Arial"/>
          <w:sz w:val="22"/>
          <w:szCs w:val="22"/>
          <w:lang w:val="en-US"/>
        </w:rPr>
        <w:t xml:space="preserve">(a) any technical difficulties or equipment malfunction (whether or not under the Promoter’s control); (b) any theft, </w:t>
      </w:r>
      <w:proofErr w:type="spellStart"/>
      <w:r w:rsidRPr="006A0486">
        <w:rPr>
          <w:rFonts w:cs="Arial"/>
          <w:sz w:val="22"/>
          <w:szCs w:val="22"/>
          <w:lang w:val="en-US"/>
        </w:rPr>
        <w:t>unauthorised</w:t>
      </w:r>
      <w:proofErr w:type="spellEnd"/>
      <w:r w:rsidRPr="006A0486">
        <w:rPr>
          <w:rFonts w:cs="Arial"/>
          <w:sz w:val="22"/>
          <w:szCs w:val="22"/>
          <w:lang w:val="en-US"/>
        </w:rPr>
        <w:t xml:space="preserve">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w:t>
      </w:r>
      <w:r w:rsidR="00D50D73" w:rsidRPr="00815E7B">
        <w:rPr>
          <w:rFonts w:cs="Arial"/>
          <w:sz w:val="22"/>
          <w:szCs w:val="22"/>
        </w:rPr>
        <w:t xml:space="preserve">if </w:t>
      </w:r>
      <w:r w:rsidR="00D50D73">
        <w:rPr>
          <w:rFonts w:cs="Arial"/>
          <w:sz w:val="22"/>
          <w:szCs w:val="22"/>
        </w:rPr>
        <w:t xml:space="preserve">an Activation </w:t>
      </w:r>
      <w:r w:rsidR="00D50D73" w:rsidRPr="00815E7B">
        <w:rPr>
          <w:rFonts w:cs="Arial"/>
          <w:sz w:val="22"/>
          <w:szCs w:val="22"/>
        </w:rPr>
        <w:t xml:space="preserve">is delayed, postponed or cancelled for any reason beyond the reasonable control of the Promoter; </w:t>
      </w:r>
      <w:r w:rsidR="00D50D73">
        <w:rPr>
          <w:rFonts w:cs="Arial"/>
          <w:sz w:val="22"/>
          <w:szCs w:val="22"/>
        </w:rPr>
        <w:t xml:space="preserve">(f) </w:t>
      </w:r>
      <w:r w:rsidRPr="006A0486">
        <w:rPr>
          <w:rFonts w:cs="Arial"/>
          <w:sz w:val="22"/>
          <w:szCs w:val="22"/>
          <w:lang w:val="en-US"/>
        </w:rPr>
        <w:t>any tax liability incurred by a winner or entrant; or (</w:t>
      </w:r>
      <w:r w:rsidR="000A32CC" w:rsidRPr="006A0486">
        <w:rPr>
          <w:rFonts w:cs="Arial"/>
          <w:sz w:val="22"/>
          <w:szCs w:val="22"/>
          <w:lang w:val="en-US"/>
        </w:rPr>
        <w:t>f</w:t>
      </w:r>
      <w:r w:rsidRPr="006A0486">
        <w:rPr>
          <w:rFonts w:cs="Arial"/>
          <w:sz w:val="22"/>
          <w:szCs w:val="22"/>
          <w:lang w:val="en-US"/>
        </w:rPr>
        <w:t xml:space="preserve">) use / </w:t>
      </w:r>
      <w:r w:rsidR="00FA47E8" w:rsidRPr="006A0486">
        <w:rPr>
          <w:rFonts w:cs="Arial"/>
          <w:sz w:val="22"/>
          <w:szCs w:val="22"/>
          <w:lang w:val="en-US"/>
        </w:rPr>
        <w:t>taking of the prize</w:t>
      </w:r>
      <w:r w:rsidR="003178E7" w:rsidRPr="006A0486">
        <w:rPr>
          <w:rFonts w:cs="Arial"/>
          <w:sz w:val="22"/>
          <w:szCs w:val="22"/>
          <w:lang w:val="en-US"/>
        </w:rPr>
        <w:t>.</w:t>
      </w:r>
    </w:p>
    <w:p w14:paraId="52BAB82A" w14:textId="77777777" w:rsidR="00EF6904" w:rsidRPr="006A0486" w:rsidRDefault="00EF6904" w:rsidP="00C83928">
      <w:pPr>
        <w:jc w:val="both"/>
        <w:rPr>
          <w:rFonts w:cs="Arial"/>
          <w:sz w:val="22"/>
          <w:szCs w:val="22"/>
        </w:rPr>
      </w:pPr>
    </w:p>
    <w:p w14:paraId="32172DE0" w14:textId="3A8E3318" w:rsidR="00546391" w:rsidRPr="006A0486" w:rsidRDefault="00CE6FA4" w:rsidP="00546391">
      <w:pPr>
        <w:numPr>
          <w:ilvl w:val="0"/>
          <w:numId w:val="2"/>
        </w:numPr>
        <w:tabs>
          <w:tab w:val="clear" w:pos="720"/>
          <w:tab w:val="num" w:pos="0"/>
        </w:tabs>
        <w:ind w:left="0"/>
        <w:jc w:val="both"/>
        <w:rPr>
          <w:rFonts w:cs="Arial"/>
          <w:sz w:val="22"/>
          <w:szCs w:val="22"/>
        </w:rPr>
      </w:pPr>
      <w:r w:rsidRPr="006A0486">
        <w:rPr>
          <w:rFonts w:cs="Arial"/>
          <w:sz w:val="22"/>
          <w:szCs w:val="22"/>
        </w:rPr>
        <w:t>The Promoter collects personal information ("</w:t>
      </w:r>
      <w:r w:rsidRPr="006A0486">
        <w:rPr>
          <w:rFonts w:cs="Arial"/>
          <w:b/>
          <w:bCs/>
          <w:sz w:val="22"/>
          <w:szCs w:val="22"/>
        </w:rPr>
        <w:t>PI</w:t>
      </w:r>
      <w:r w:rsidRPr="006A0486">
        <w:rPr>
          <w:rFonts w:cs="Arial"/>
          <w:sz w:val="22"/>
          <w:szCs w:val="22"/>
        </w:rPr>
        <w:t xml:space="preserve">") </w:t>
      </w:r>
      <w:proofErr w:type="gramStart"/>
      <w:r w:rsidRPr="006A0486">
        <w:rPr>
          <w:rFonts w:cs="Arial"/>
          <w:sz w:val="22"/>
          <w:szCs w:val="22"/>
        </w:rPr>
        <w:t>in order to</w:t>
      </w:r>
      <w:proofErr w:type="gramEnd"/>
      <w:r w:rsidRPr="006A0486">
        <w:rPr>
          <w:rFonts w:cs="Arial"/>
          <w:sz w:val="22"/>
          <w:szCs w:val="22"/>
        </w:rPr>
        <w:t xml:space="preserve">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w:t>
      </w:r>
      <w:proofErr w:type="gramStart"/>
      <w:r w:rsidRPr="006A0486">
        <w:rPr>
          <w:rFonts w:cs="Arial"/>
          <w:sz w:val="22"/>
          <w:szCs w:val="22"/>
        </w:rPr>
        <w:t>use</w:t>
      </w:r>
      <w:proofErr w:type="gramEnd"/>
      <w:r w:rsidRPr="006A0486">
        <w:rPr>
          <w:rFonts w:cs="Arial"/>
          <w:sz w:val="22"/>
          <w:szCs w:val="22"/>
        </w:rPr>
        <w:t xml:space="preserve"> and handle PI as set out in its Privacy Policy, which can be viewed at </w:t>
      </w:r>
      <w:hyperlink r:id="rId11" w:history="1">
        <w:r w:rsidR="009F3351" w:rsidRPr="006A0486">
          <w:rPr>
            <w:rStyle w:val="Hyperlink"/>
            <w:rFonts w:cs="Arial"/>
            <w:sz w:val="22"/>
            <w:szCs w:val="22"/>
          </w:rPr>
          <w:t>https://ispt.com.au/privacy-policy/</w:t>
        </w:r>
      </w:hyperlink>
      <w:r w:rsidR="009F3351" w:rsidRPr="006A0486">
        <w:rPr>
          <w:rFonts w:cs="Arial"/>
          <w:sz w:val="22"/>
          <w:szCs w:val="22"/>
        </w:rPr>
        <w:t xml:space="preserve"> </w:t>
      </w:r>
      <w:r w:rsidR="006E06E9" w:rsidRPr="006A0486">
        <w:rPr>
          <w:rFonts w:cs="Arial"/>
          <w:sz w:val="22"/>
          <w:szCs w:val="22"/>
        </w:rPr>
        <w:t xml:space="preserve">. </w:t>
      </w:r>
      <w:r w:rsidRPr="006A0486">
        <w:rPr>
          <w:rFonts w:cs="Arial"/>
          <w:sz w:val="22"/>
          <w:szCs w:val="22"/>
        </w:rPr>
        <w:t xml:space="preserve">In addition to any use that may be outlined in the Promoter’s Privacy Policy, the Promoter may, for an indefinite period, unless otherwise advised, use the PI for promotional, marketing, publicity, research and profiling purposes, including sending electronic messages or telephoning the entrant. The Privacy Policy also contains information about how entrants may opt out, access, update or correct their PI, how entrants may complain about a breach of the Australian Privacy Principles or any other applicable law and how those complaints will be dealt with. All entries become the property of the Promoter. Unless otherwise indicated by the Promoter, the Promoter may disclose PI to entities outside of Australia (for a list of the countries, see the Promoter’s Privacy Policy), and cannot guarantee that any overseas recipient will not breach the Australian Privacy Principles.  By entering the promotion </w:t>
      </w:r>
      <w:proofErr w:type="gramStart"/>
      <w:r w:rsidRPr="006A0486">
        <w:rPr>
          <w:rFonts w:cs="Arial"/>
          <w:sz w:val="22"/>
          <w:szCs w:val="22"/>
        </w:rPr>
        <w:t>entrants</w:t>
      </w:r>
      <w:proofErr w:type="gramEnd"/>
      <w:r w:rsidRPr="006A0486">
        <w:rPr>
          <w:rFonts w:cs="Arial"/>
          <w:sz w:val="22"/>
          <w:szCs w:val="22"/>
        </w:rPr>
        <w:t xml:space="preserve"> consent to the overseas transfer on these terms as permitted by the Australian Privacy Principles and agree that the Promoter is not liable in this regard</w:t>
      </w:r>
      <w:r w:rsidR="00BF0A8B" w:rsidRPr="006A0486">
        <w:rPr>
          <w:rFonts w:cs="Arial"/>
          <w:sz w:val="22"/>
          <w:szCs w:val="22"/>
        </w:rPr>
        <w:t xml:space="preserve">. </w:t>
      </w:r>
    </w:p>
    <w:p w14:paraId="5FE0BEF0" w14:textId="77777777" w:rsidR="00546391" w:rsidRPr="006A0486" w:rsidRDefault="00546391" w:rsidP="00546391">
      <w:pPr>
        <w:jc w:val="both"/>
        <w:rPr>
          <w:rFonts w:cs="Arial"/>
          <w:sz w:val="22"/>
          <w:szCs w:val="22"/>
        </w:rPr>
      </w:pPr>
    </w:p>
    <w:p w14:paraId="7A29382F" w14:textId="7B3FAB74" w:rsidR="00C02A52" w:rsidRPr="006A0486" w:rsidRDefault="00C02A52" w:rsidP="00347495">
      <w:pPr>
        <w:numPr>
          <w:ilvl w:val="0"/>
          <w:numId w:val="2"/>
        </w:numPr>
        <w:tabs>
          <w:tab w:val="clear" w:pos="720"/>
          <w:tab w:val="num" w:pos="0"/>
        </w:tabs>
        <w:ind w:left="0"/>
        <w:jc w:val="both"/>
        <w:rPr>
          <w:rFonts w:cs="Arial"/>
          <w:sz w:val="22"/>
          <w:szCs w:val="22"/>
        </w:rPr>
      </w:pPr>
      <w:r w:rsidRPr="006A0486">
        <w:rPr>
          <w:rFonts w:cs="Arial"/>
          <w:sz w:val="22"/>
          <w:szCs w:val="22"/>
        </w:rPr>
        <w:t xml:space="preserve">The Promoter is </w:t>
      </w:r>
      <w:r w:rsidR="00415657" w:rsidRPr="006A0486">
        <w:rPr>
          <w:rFonts w:cs="Arial"/>
          <w:sz w:val="22"/>
          <w:szCs w:val="22"/>
        </w:rPr>
        <w:t xml:space="preserve">ISPT Pty Ltd (ABN 28 004 582 423) </w:t>
      </w:r>
      <w:r w:rsidRPr="006A0486">
        <w:rPr>
          <w:rFonts w:cs="Arial"/>
          <w:sz w:val="22"/>
          <w:szCs w:val="22"/>
        </w:rPr>
        <w:t xml:space="preserve">of </w:t>
      </w:r>
      <w:r w:rsidR="00415657" w:rsidRPr="006A0486">
        <w:rPr>
          <w:rFonts w:cs="Arial"/>
          <w:sz w:val="22"/>
          <w:szCs w:val="22"/>
        </w:rPr>
        <w:t>Level 11, 8 Exhibition Street, Melbourne, VIC, 3000</w:t>
      </w:r>
      <w:r w:rsidR="00D00B4C" w:rsidRPr="006A0486">
        <w:rPr>
          <w:rFonts w:cs="Arial"/>
          <w:sz w:val="22"/>
          <w:szCs w:val="22"/>
        </w:rPr>
        <w:t xml:space="preserve">, </w:t>
      </w:r>
      <w:r w:rsidRPr="006A0486">
        <w:rPr>
          <w:rFonts w:cs="Arial"/>
          <w:sz w:val="22"/>
          <w:szCs w:val="22"/>
        </w:rPr>
        <w:t xml:space="preserve">telephone </w:t>
      </w:r>
      <w:r w:rsidR="00415657" w:rsidRPr="006A0486">
        <w:rPr>
          <w:rFonts w:cs="Arial"/>
          <w:sz w:val="22"/>
          <w:szCs w:val="22"/>
        </w:rPr>
        <w:t>03 8601 6666</w:t>
      </w:r>
      <w:r w:rsidR="0007723E" w:rsidRPr="006A0486">
        <w:rPr>
          <w:rFonts w:cs="Arial"/>
          <w:sz w:val="22"/>
          <w:szCs w:val="22"/>
        </w:rPr>
        <w:t xml:space="preserve"> </w:t>
      </w:r>
      <w:r w:rsidR="00E66BAE" w:rsidRPr="006A0486">
        <w:rPr>
          <w:rFonts w:cs="Arial"/>
          <w:sz w:val="22"/>
          <w:szCs w:val="22"/>
        </w:rPr>
        <w:t>(“</w:t>
      </w:r>
      <w:r w:rsidR="00E66BAE" w:rsidRPr="006A0486">
        <w:rPr>
          <w:rFonts w:cs="Arial"/>
          <w:b/>
          <w:bCs/>
          <w:sz w:val="22"/>
          <w:szCs w:val="22"/>
        </w:rPr>
        <w:t>Promoter</w:t>
      </w:r>
      <w:r w:rsidR="00E66BAE" w:rsidRPr="006A0486">
        <w:rPr>
          <w:rFonts w:cs="Arial"/>
          <w:sz w:val="22"/>
          <w:szCs w:val="22"/>
        </w:rPr>
        <w:t>”)</w:t>
      </w:r>
      <w:r w:rsidRPr="006A0486">
        <w:rPr>
          <w:rFonts w:cs="Arial"/>
          <w:sz w:val="22"/>
          <w:szCs w:val="22"/>
        </w:rPr>
        <w:t>.</w:t>
      </w:r>
    </w:p>
    <w:p w14:paraId="1CA16556" w14:textId="77777777" w:rsidR="004A784A" w:rsidRDefault="004A784A">
      <w:pPr>
        <w:jc w:val="both"/>
        <w:rPr>
          <w:rFonts w:cs="Arial"/>
          <w:sz w:val="22"/>
          <w:szCs w:val="22"/>
        </w:rPr>
      </w:pPr>
    </w:p>
    <w:p w14:paraId="3B53AC07" w14:textId="77777777" w:rsidR="00062BFF" w:rsidRDefault="00062BFF" w:rsidP="00062BFF">
      <w:pPr>
        <w:jc w:val="center"/>
        <w:rPr>
          <w:rFonts w:cs="Arial"/>
          <w:sz w:val="22"/>
          <w:szCs w:val="22"/>
        </w:rPr>
      </w:pPr>
    </w:p>
    <w:p w14:paraId="72D77D61" w14:textId="2B390610" w:rsidR="00062BFF" w:rsidRPr="00062BFF" w:rsidRDefault="00062BFF" w:rsidP="00062BFF">
      <w:pPr>
        <w:jc w:val="center"/>
        <w:rPr>
          <w:rFonts w:cs="Arial"/>
          <w:b/>
          <w:bCs/>
          <w:sz w:val="22"/>
          <w:szCs w:val="22"/>
        </w:rPr>
      </w:pPr>
      <w:r w:rsidRPr="00062BFF">
        <w:rPr>
          <w:rFonts w:cs="Arial"/>
          <w:b/>
          <w:bCs/>
          <w:sz w:val="22"/>
          <w:szCs w:val="22"/>
        </w:rPr>
        <w:t>ACTIVATION DAY SURPRISE AND DELIGHT</w:t>
      </w:r>
    </w:p>
    <w:p w14:paraId="320A61B5" w14:textId="77777777" w:rsidR="00062BFF" w:rsidRDefault="00062BFF">
      <w:pPr>
        <w:jc w:val="both"/>
        <w:rPr>
          <w:rFonts w:cs="Arial"/>
          <w:sz w:val="22"/>
          <w:szCs w:val="22"/>
        </w:rPr>
      </w:pPr>
    </w:p>
    <w:p w14:paraId="2DC65D9A" w14:textId="77777777" w:rsidR="00062BFF" w:rsidRDefault="00062BFF">
      <w:pPr>
        <w:jc w:val="both"/>
        <w:rPr>
          <w:rFonts w:cs="Arial"/>
          <w:sz w:val="22"/>
          <w:szCs w:val="22"/>
        </w:rPr>
      </w:pPr>
    </w:p>
    <w:p w14:paraId="0AAFDEDA" w14:textId="3DB01DAD" w:rsidR="00062BFF" w:rsidRDefault="00F15F41">
      <w:pPr>
        <w:jc w:val="both"/>
        <w:rPr>
          <w:rFonts w:cs="Arial"/>
          <w:color w:val="000000"/>
          <w:sz w:val="22"/>
          <w:szCs w:val="22"/>
        </w:rPr>
      </w:pPr>
      <w:r w:rsidRPr="00F15F41">
        <w:rPr>
          <w:rFonts w:cs="Arial"/>
          <w:color w:val="000000"/>
          <w:sz w:val="22"/>
          <w:szCs w:val="22"/>
        </w:rPr>
        <w:t>On</w:t>
      </w:r>
      <w:r>
        <w:rPr>
          <w:rFonts w:cs="Arial"/>
          <w:color w:val="000000"/>
          <w:sz w:val="22"/>
          <w:szCs w:val="22"/>
        </w:rPr>
        <w:t xml:space="preserve"> </w:t>
      </w:r>
      <w:r w:rsidRPr="00F15F41">
        <w:rPr>
          <w:rFonts w:cs="Arial"/>
          <w:color w:val="000000"/>
          <w:sz w:val="22"/>
          <w:szCs w:val="22"/>
        </w:rPr>
        <w:t xml:space="preserve">each </w:t>
      </w:r>
      <w:r w:rsidRPr="00F15F41">
        <w:rPr>
          <w:rStyle w:val="Emphasis"/>
          <w:rFonts w:cs="Arial"/>
          <w:i w:val="0"/>
          <w:iCs w:val="0"/>
          <w:color w:val="000000"/>
          <w:sz w:val="22"/>
          <w:szCs w:val="22"/>
        </w:rPr>
        <w:t>Activation Day</w:t>
      </w:r>
      <w:r w:rsidRPr="00F15F41">
        <w:rPr>
          <w:rFonts w:cs="Arial"/>
          <w:color w:val="000000"/>
          <w:sz w:val="22"/>
          <w:szCs w:val="22"/>
        </w:rPr>
        <w:t>, there will be a total of</w:t>
      </w:r>
      <w:r w:rsidRPr="00F15F41">
        <w:rPr>
          <w:rStyle w:val="apple-converted-space"/>
          <w:rFonts w:cs="Arial"/>
          <w:color w:val="000000"/>
          <w:sz w:val="22"/>
          <w:szCs w:val="22"/>
        </w:rPr>
        <w:t> </w:t>
      </w:r>
      <w:r w:rsidRPr="00F15F41">
        <w:rPr>
          <w:rStyle w:val="Strong"/>
          <w:rFonts w:cs="Arial"/>
          <w:color w:val="000000"/>
          <w:sz w:val="22"/>
          <w:szCs w:val="22"/>
        </w:rPr>
        <w:t>$5,000 in prizes</w:t>
      </w:r>
      <w:r>
        <w:rPr>
          <w:rStyle w:val="Strong"/>
          <w:rFonts w:cs="Arial"/>
          <w:color w:val="000000"/>
          <w:sz w:val="22"/>
          <w:szCs w:val="22"/>
        </w:rPr>
        <w:t xml:space="preserve"> to be</w:t>
      </w:r>
      <w:r w:rsidRPr="00F15F41">
        <w:rPr>
          <w:rStyle w:val="Strong"/>
          <w:rFonts w:cs="Arial"/>
          <w:color w:val="000000"/>
          <w:sz w:val="22"/>
          <w:szCs w:val="22"/>
        </w:rPr>
        <w:t xml:space="preserve"> awarded </w:t>
      </w:r>
      <w:r w:rsidRPr="00F15F41">
        <w:rPr>
          <w:rFonts w:cs="Arial"/>
          <w:color w:val="000000"/>
          <w:sz w:val="22"/>
          <w:szCs w:val="22"/>
        </w:rPr>
        <w:t xml:space="preserve">at the </w:t>
      </w:r>
      <w:r>
        <w:rPr>
          <w:rFonts w:cs="Arial"/>
          <w:color w:val="000000"/>
          <w:sz w:val="22"/>
          <w:szCs w:val="22"/>
        </w:rPr>
        <w:t>P</w:t>
      </w:r>
      <w:r w:rsidRPr="00F15F41">
        <w:rPr>
          <w:rFonts w:cs="Arial"/>
          <w:color w:val="000000"/>
          <w:sz w:val="22"/>
          <w:szCs w:val="22"/>
        </w:rPr>
        <w:t xml:space="preserve">articipating </w:t>
      </w:r>
      <w:r>
        <w:rPr>
          <w:rFonts w:cs="Arial"/>
          <w:color w:val="000000"/>
          <w:sz w:val="22"/>
          <w:szCs w:val="22"/>
        </w:rPr>
        <w:t>C</w:t>
      </w:r>
      <w:r w:rsidRPr="00F15F41">
        <w:rPr>
          <w:rFonts w:cs="Arial"/>
          <w:color w:val="000000"/>
          <w:sz w:val="22"/>
          <w:szCs w:val="22"/>
        </w:rPr>
        <w:t>entre. These prizes will consist of</w:t>
      </w:r>
      <w:r w:rsidRPr="00F15F41">
        <w:rPr>
          <w:rStyle w:val="apple-converted-space"/>
          <w:rFonts w:cs="Arial"/>
          <w:color w:val="000000"/>
          <w:sz w:val="22"/>
          <w:szCs w:val="22"/>
        </w:rPr>
        <w:t> </w:t>
      </w:r>
      <w:r w:rsidRPr="00F15F41">
        <w:rPr>
          <w:rStyle w:val="Strong"/>
          <w:rFonts w:cs="Arial"/>
          <w:color w:val="000000"/>
          <w:sz w:val="22"/>
          <w:szCs w:val="22"/>
        </w:rPr>
        <w:t xml:space="preserve">five (5) x $1,000 </w:t>
      </w:r>
      <w:r w:rsidRPr="006A0486">
        <w:rPr>
          <w:rFonts w:cs="Arial"/>
          <w:sz w:val="22"/>
          <w:szCs w:val="22"/>
        </w:rPr>
        <w:t xml:space="preserve">Enex Pays-enabled </w:t>
      </w:r>
      <w:r w:rsidRPr="006A0486">
        <w:rPr>
          <w:rFonts w:cs="Arial"/>
          <w:sz w:val="22"/>
          <w:szCs w:val="22"/>
        </w:rPr>
        <w:lastRenderedPageBreak/>
        <w:t>Prepaid Gift Card</w:t>
      </w:r>
      <w:r>
        <w:rPr>
          <w:rFonts w:cs="Arial"/>
          <w:sz w:val="22"/>
          <w:szCs w:val="22"/>
        </w:rPr>
        <w:t>s</w:t>
      </w:r>
      <w:r w:rsidRPr="00F15F41">
        <w:rPr>
          <w:rFonts w:cs="Arial"/>
          <w:color w:val="000000"/>
          <w:sz w:val="22"/>
          <w:szCs w:val="22"/>
        </w:rPr>
        <w:t>, awarded randomly throughout each Activation Day as part of a</w:t>
      </w:r>
      <w:r w:rsidRPr="00F15F41">
        <w:rPr>
          <w:rStyle w:val="apple-converted-space"/>
          <w:rFonts w:cs="Arial"/>
          <w:color w:val="000000"/>
          <w:sz w:val="22"/>
          <w:szCs w:val="22"/>
        </w:rPr>
        <w:t> </w:t>
      </w:r>
      <w:r w:rsidRPr="00F15F41">
        <w:rPr>
          <w:rStyle w:val="Emphasis"/>
          <w:rFonts w:cs="Arial"/>
          <w:color w:val="000000"/>
          <w:sz w:val="22"/>
          <w:szCs w:val="22"/>
        </w:rPr>
        <w:t>Surprise and Delight</w:t>
      </w:r>
      <w:r w:rsidRPr="00F15F41">
        <w:rPr>
          <w:rStyle w:val="apple-converted-space"/>
          <w:rFonts w:cs="Arial"/>
          <w:color w:val="000000"/>
          <w:sz w:val="22"/>
          <w:szCs w:val="22"/>
        </w:rPr>
        <w:t> </w:t>
      </w:r>
      <w:r w:rsidRPr="00F15F41">
        <w:rPr>
          <w:rFonts w:cs="Arial"/>
          <w:color w:val="000000"/>
          <w:sz w:val="22"/>
          <w:szCs w:val="22"/>
        </w:rPr>
        <w:t>giveaway. Prizes will be distributed at the discretion of the Promoter and are not subject to a specific entry mechanism. Recipients will be selected at random and notified instantly at the time of awarding.</w:t>
      </w:r>
    </w:p>
    <w:p w14:paraId="0470779D" w14:textId="77777777" w:rsidR="009E568E" w:rsidRDefault="009E568E">
      <w:pPr>
        <w:jc w:val="both"/>
        <w:rPr>
          <w:rFonts w:cs="Arial"/>
          <w:color w:val="000000"/>
          <w:sz w:val="22"/>
          <w:szCs w:val="22"/>
        </w:rPr>
      </w:pPr>
    </w:p>
    <w:p w14:paraId="261F07FA" w14:textId="43988FD8" w:rsidR="009E568E" w:rsidRDefault="009E568E" w:rsidP="003A6320">
      <w:pPr>
        <w:jc w:val="center"/>
        <w:rPr>
          <w:rFonts w:cs="Arial"/>
          <w:b/>
          <w:bCs/>
          <w:color w:val="000000"/>
          <w:sz w:val="22"/>
          <w:szCs w:val="22"/>
        </w:rPr>
      </w:pPr>
      <w:r w:rsidRPr="009E568E">
        <w:rPr>
          <w:rFonts w:cs="Arial"/>
          <w:b/>
          <w:bCs/>
          <w:color w:val="000000"/>
          <w:sz w:val="22"/>
          <w:szCs w:val="22"/>
        </w:rPr>
        <w:t>ABRIDGED CONDITIONS</w:t>
      </w:r>
    </w:p>
    <w:p w14:paraId="1175275D" w14:textId="77777777" w:rsidR="009E568E" w:rsidRDefault="009E568E">
      <w:pPr>
        <w:jc w:val="both"/>
        <w:rPr>
          <w:rFonts w:cs="Arial"/>
          <w:b/>
          <w:bCs/>
          <w:color w:val="000000"/>
          <w:sz w:val="22"/>
          <w:szCs w:val="22"/>
        </w:rPr>
      </w:pPr>
    </w:p>
    <w:p w14:paraId="3349B730" w14:textId="696DA9F1" w:rsidR="009E568E" w:rsidRDefault="009E568E">
      <w:pPr>
        <w:jc w:val="both"/>
        <w:rPr>
          <w:rFonts w:cs="Arial"/>
          <w:color w:val="000000"/>
          <w:sz w:val="22"/>
          <w:szCs w:val="22"/>
        </w:rPr>
      </w:pPr>
      <w:r w:rsidRPr="009E568E">
        <w:rPr>
          <w:rFonts w:cs="Arial"/>
          <w:color w:val="000000"/>
          <w:sz w:val="22"/>
          <w:szCs w:val="22"/>
        </w:rPr>
        <w:t>“</w:t>
      </w:r>
      <w:r>
        <w:rPr>
          <w:rFonts w:cs="Arial"/>
          <w:color w:val="000000"/>
          <w:sz w:val="22"/>
          <w:szCs w:val="22"/>
        </w:rPr>
        <w:t xml:space="preserve">Spend must be in a single transaction. </w:t>
      </w:r>
      <w:r w:rsidRPr="009E568E">
        <w:rPr>
          <w:rFonts w:cs="Arial"/>
          <w:color w:val="000000"/>
          <w:sz w:val="22"/>
          <w:szCs w:val="22"/>
        </w:rPr>
        <w:t xml:space="preserve">T&amp;Cs apply see [INSERT URL]. </w:t>
      </w:r>
      <w:r>
        <w:rPr>
          <w:rFonts w:cs="Arial"/>
          <w:color w:val="000000"/>
          <w:sz w:val="22"/>
          <w:szCs w:val="22"/>
        </w:rPr>
        <w:t>WA res 18+ only. Ends: 11:59pm AWST 28/3/25. Retain receipt/s. Activations live (10am – 4pm) 27/3/25 &amp; 28/3/25 only. Excludes any invalid receipts, see terms.</w:t>
      </w:r>
    </w:p>
    <w:p w14:paraId="472C58EF" w14:textId="77777777" w:rsidR="009E568E" w:rsidRPr="009E2B3C" w:rsidRDefault="009E568E" w:rsidP="009E568E">
      <w:pPr>
        <w:jc w:val="both"/>
        <w:rPr>
          <w:rFonts w:cs="Arial"/>
          <w:b/>
          <w:bCs/>
          <w:sz w:val="22"/>
          <w:szCs w:val="22"/>
        </w:rPr>
      </w:pPr>
    </w:p>
    <w:p w14:paraId="02A2978D" w14:textId="77777777" w:rsidR="009E568E" w:rsidRPr="009E568E" w:rsidRDefault="009E568E">
      <w:pPr>
        <w:jc w:val="both"/>
        <w:rPr>
          <w:rFonts w:cs="Arial"/>
          <w:b/>
          <w:bCs/>
          <w:sz w:val="22"/>
          <w:szCs w:val="22"/>
        </w:rPr>
      </w:pPr>
    </w:p>
    <w:sectPr w:rsidR="009E568E" w:rsidRPr="009E568E">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C44D" w14:textId="77777777" w:rsidR="00BE62E9" w:rsidRDefault="00BE62E9">
      <w:r>
        <w:separator/>
      </w:r>
    </w:p>
  </w:endnote>
  <w:endnote w:type="continuationSeparator" w:id="0">
    <w:p w14:paraId="5AFF630A" w14:textId="77777777" w:rsidR="00BE62E9" w:rsidRDefault="00BE62E9">
      <w:r>
        <w:continuationSeparator/>
      </w:r>
    </w:p>
  </w:endnote>
  <w:endnote w:type="continuationNotice" w:id="1">
    <w:p w14:paraId="6F4BDF6A" w14:textId="77777777" w:rsidR="00BE62E9" w:rsidRDefault="00BE6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5EF1" w14:textId="77777777" w:rsidR="00A2525A" w:rsidRDefault="00A25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0107BC" w14:textId="77777777" w:rsidR="00A2525A" w:rsidRDefault="00A2525A">
    <w:pPr>
      <w:pStyle w:val="Footer"/>
      <w:ind w:right="360"/>
    </w:pPr>
  </w:p>
  <w:p w14:paraId="75929C5F" w14:textId="77777777" w:rsidR="00A2525A" w:rsidRDefault="00A252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63F3" w14:textId="77777777" w:rsidR="00A2525A" w:rsidRDefault="00A25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A36">
      <w:rPr>
        <w:rStyle w:val="PageNumber"/>
        <w:noProof/>
      </w:rPr>
      <w:t>25</w:t>
    </w:r>
    <w:r>
      <w:rPr>
        <w:rStyle w:val="PageNumber"/>
      </w:rPr>
      <w:fldChar w:fldCharType="end"/>
    </w:r>
  </w:p>
  <w:p w14:paraId="55FD67B3" w14:textId="77777777" w:rsidR="00A2525A" w:rsidRDefault="00A2525A">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4420034" w14:paraId="048C2D55" w14:textId="77777777" w:rsidTr="00F6543D">
      <w:tc>
        <w:tcPr>
          <w:tcW w:w="2765" w:type="dxa"/>
        </w:tcPr>
        <w:p w14:paraId="31764B30" w14:textId="3D648D11" w:rsidR="04420034" w:rsidRDefault="04420034" w:rsidP="00F6543D">
          <w:pPr>
            <w:pStyle w:val="Header"/>
            <w:ind w:left="-115"/>
            <w:jc w:val="left"/>
          </w:pPr>
        </w:p>
      </w:tc>
      <w:tc>
        <w:tcPr>
          <w:tcW w:w="2765" w:type="dxa"/>
        </w:tcPr>
        <w:p w14:paraId="4EAD9641" w14:textId="0D60F221" w:rsidR="04420034" w:rsidRDefault="04420034" w:rsidP="00F6543D">
          <w:pPr>
            <w:pStyle w:val="Header"/>
            <w:jc w:val="center"/>
          </w:pPr>
        </w:p>
      </w:tc>
      <w:tc>
        <w:tcPr>
          <w:tcW w:w="2765" w:type="dxa"/>
        </w:tcPr>
        <w:p w14:paraId="1E0215CF" w14:textId="386366A4" w:rsidR="04420034" w:rsidRDefault="04420034" w:rsidP="00F6543D">
          <w:pPr>
            <w:pStyle w:val="Header"/>
            <w:ind w:right="-115"/>
            <w:jc w:val="right"/>
          </w:pPr>
        </w:p>
      </w:tc>
    </w:tr>
  </w:tbl>
  <w:p w14:paraId="79D7FB4B" w14:textId="2D073062" w:rsidR="04420034" w:rsidRDefault="04420034" w:rsidP="00F65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B711" w14:textId="77777777" w:rsidR="00BE62E9" w:rsidRDefault="00BE62E9">
      <w:r>
        <w:separator/>
      </w:r>
    </w:p>
  </w:footnote>
  <w:footnote w:type="continuationSeparator" w:id="0">
    <w:p w14:paraId="21C34A53" w14:textId="77777777" w:rsidR="00BE62E9" w:rsidRDefault="00BE62E9">
      <w:r>
        <w:continuationSeparator/>
      </w:r>
    </w:p>
  </w:footnote>
  <w:footnote w:type="continuationNotice" w:id="1">
    <w:p w14:paraId="191E6D3C" w14:textId="77777777" w:rsidR="00BE62E9" w:rsidRDefault="00BE6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0846" w14:textId="77777777" w:rsidR="00A2525A" w:rsidRDefault="00A2525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4420034" w14:paraId="285DD537" w14:textId="77777777" w:rsidTr="00F6543D">
      <w:tc>
        <w:tcPr>
          <w:tcW w:w="2765" w:type="dxa"/>
        </w:tcPr>
        <w:p w14:paraId="2AB388E7" w14:textId="7699CEE9" w:rsidR="04420034" w:rsidRDefault="04420034" w:rsidP="00F6543D">
          <w:pPr>
            <w:pStyle w:val="Header"/>
            <w:ind w:left="-115"/>
            <w:jc w:val="left"/>
          </w:pPr>
        </w:p>
      </w:tc>
      <w:tc>
        <w:tcPr>
          <w:tcW w:w="2765" w:type="dxa"/>
        </w:tcPr>
        <w:p w14:paraId="12B60FB0" w14:textId="53B38BE5" w:rsidR="04420034" w:rsidRDefault="04420034" w:rsidP="00F6543D">
          <w:pPr>
            <w:pStyle w:val="Header"/>
            <w:jc w:val="center"/>
          </w:pPr>
        </w:p>
      </w:tc>
      <w:tc>
        <w:tcPr>
          <w:tcW w:w="2765" w:type="dxa"/>
        </w:tcPr>
        <w:p w14:paraId="3451E3E6" w14:textId="0218AF47" w:rsidR="04420034" w:rsidRDefault="04420034" w:rsidP="00F6543D">
          <w:pPr>
            <w:pStyle w:val="Header"/>
            <w:ind w:right="-115"/>
            <w:jc w:val="right"/>
          </w:pPr>
        </w:p>
      </w:tc>
    </w:tr>
  </w:tbl>
  <w:p w14:paraId="71F34961" w14:textId="0C8CF57E" w:rsidR="04420034" w:rsidRDefault="04420034" w:rsidP="00F65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A45"/>
    <w:multiLevelType w:val="multilevel"/>
    <w:tmpl w:val="A3DCCA56"/>
    <w:lvl w:ilvl="0">
      <w:start w:val="1"/>
      <w:numFmt w:val="decimal"/>
      <w:lvlText w:val="%1."/>
      <w:lvlJc w:val="left"/>
      <w:pPr>
        <w:ind w:left="720" w:hanging="720"/>
      </w:pPr>
    </w:lvl>
    <w:lvl w:ilvl="1">
      <w:start w:val="1"/>
      <w:numFmt w:val="decimal"/>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B84729"/>
    <w:multiLevelType w:val="hybridMultilevel"/>
    <w:tmpl w:val="67ACA65A"/>
    <w:lvl w:ilvl="0" w:tplc="3120E562">
      <w:start w:val="1"/>
      <w:numFmt w:val="bullet"/>
      <w:lvlText w:val=""/>
      <w:lvlJc w:val="left"/>
      <w:pPr>
        <w:ind w:left="720" w:hanging="360"/>
      </w:pPr>
      <w:rPr>
        <w:rFonts w:ascii="Symbol" w:hAnsi="Symbol" w:hint="default"/>
      </w:rPr>
    </w:lvl>
    <w:lvl w:ilvl="1" w:tplc="A4DC2DB2" w:tentative="1">
      <w:start w:val="1"/>
      <w:numFmt w:val="bullet"/>
      <w:lvlText w:val="o"/>
      <w:lvlJc w:val="left"/>
      <w:pPr>
        <w:ind w:left="1440" w:hanging="360"/>
      </w:pPr>
      <w:rPr>
        <w:rFonts w:ascii="Courier New" w:hAnsi="Courier New" w:hint="default"/>
      </w:rPr>
    </w:lvl>
    <w:lvl w:ilvl="2" w:tplc="609A7FB6" w:tentative="1">
      <w:start w:val="1"/>
      <w:numFmt w:val="bullet"/>
      <w:lvlText w:val=""/>
      <w:lvlJc w:val="left"/>
      <w:pPr>
        <w:ind w:left="2160" w:hanging="360"/>
      </w:pPr>
      <w:rPr>
        <w:rFonts w:ascii="Wingdings" w:hAnsi="Wingdings" w:hint="default"/>
      </w:rPr>
    </w:lvl>
    <w:lvl w:ilvl="3" w:tplc="FE8E4488" w:tentative="1">
      <w:start w:val="1"/>
      <w:numFmt w:val="bullet"/>
      <w:lvlText w:val=""/>
      <w:lvlJc w:val="left"/>
      <w:pPr>
        <w:ind w:left="2880" w:hanging="360"/>
      </w:pPr>
      <w:rPr>
        <w:rFonts w:ascii="Symbol" w:hAnsi="Symbol" w:hint="default"/>
      </w:rPr>
    </w:lvl>
    <w:lvl w:ilvl="4" w:tplc="86781340" w:tentative="1">
      <w:start w:val="1"/>
      <w:numFmt w:val="bullet"/>
      <w:lvlText w:val="o"/>
      <w:lvlJc w:val="left"/>
      <w:pPr>
        <w:ind w:left="3600" w:hanging="360"/>
      </w:pPr>
      <w:rPr>
        <w:rFonts w:ascii="Courier New" w:hAnsi="Courier New" w:hint="default"/>
      </w:rPr>
    </w:lvl>
    <w:lvl w:ilvl="5" w:tplc="D074AF74" w:tentative="1">
      <w:start w:val="1"/>
      <w:numFmt w:val="bullet"/>
      <w:lvlText w:val=""/>
      <w:lvlJc w:val="left"/>
      <w:pPr>
        <w:ind w:left="4320" w:hanging="360"/>
      </w:pPr>
      <w:rPr>
        <w:rFonts w:ascii="Wingdings" w:hAnsi="Wingdings" w:hint="default"/>
      </w:rPr>
    </w:lvl>
    <w:lvl w:ilvl="6" w:tplc="7184398C" w:tentative="1">
      <w:start w:val="1"/>
      <w:numFmt w:val="bullet"/>
      <w:lvlText w:val=""/>
      <w:lvlJc w:val="left"/>
      <w:pPr>
        <w:ind w:left="5040" w:hanging="360"/>
      </w:pPr>
      <w:rPr>
        <w:rFonts w:ascii="Symbol" w:hAnsi="Symbol" w:hint="default"/>
      </w:rPr>
    </w:lvl>
    <w:lvl w:ilvl="7" w:tplc="1EA89AC6" w:tentative="1">
      <w:start w:val="1"/>
      <w:numFmt w:val="bullet"/>
      <w:lvlText w:val="o"/>
      <w:lvlJc w:val="left"/>
      <w:pPr>
        <w:ind w:left="5760" w:hanging="360"/>
      </w:pPr>
      <w:rPr>
        <w:rFonts w:ascii="Courier New" w:hAnsi="Courier New" w:hint="default"/>
      </w:rPr>
    </w:lvl>
    <w:lvl w:ilvl="8" w:tplc="457025B4" w:tentative="1">
      <w:start w:val="1"/>
      <w:numFmt w:val="bullet"/>
      <w:lvlText w:val=""/>
      <w:lvlJc w:val="left"/>
      <w:pPr>
        <w:ind w:left="6480" w:hanging="360"/>
      </w:pPr>
      <w:rPr>
        <w:rFonts w:ascii="Wingdings" w:hAnsi="Wingdings" w:hint="default"/>
      </w:rPr>
    </w:lvl>
  </w:abstractNum>
  <w:abstractNum w:abstractNumId="2" w15:restartNumberingAfterBreak="0">
    <w:nsid w:val="1BCE72C3"/>
    <w:multiLevelType w:val="multilevel"/>
    <w:tmpl w:val="6478BCD8"/>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80C7F"/>
    <w:multiLevelType w:val="hybridMultilevel"/>
    <w:tmpl w:val="26304D6E"/>
    <w:lvl w:ilvl="0" w:tplc="6C440C12">
      <w:start w:val="1"/>
      <w:numFmt w:val="bullet"/>
      <w:pStyle w:val="ListBullet"/>
      <w:lvlText w:val=""/>
      <w:lvlJc w:val="left"/>
      <w:pPr>
        <w:tabs>
          <w:tab w:val="num" w:pos="284"/>
        </w:tabs>
        <w:ind w:left="284" w:hanging="284"/>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226247"/>
    <w:multiLevelType w:val="hybridMultilevel"/>
    <w:tmpl w:val="3746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F7C54"/>
    <w:multiLevelType w:val="hybridMultilevel"/>
    <w:tmpl w:val="DE70FC3E"/>
    <w:lvl w:ilvl="0" w:tplc="04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3CC0483D"/>
    <w:multiLevelType w:val="hybridMultilevel"/>
    <w:tmpl w:val="4490945A"/>
    <w:lvl w:ilvl="0" w:tplc="CD7229B0">
      <w:start w:val="1"/>
      <w:numFmt w:val="decimal"/>
      <w:pStyle w:val="AnisimoffLeg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5D3D84"/>
    <w:multiLevelType w:val="hybridMultilevel"/>
    <w:tmpl w:val="7BA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51919"/>
    <w:multiLevelType w:val="hybridMultilevel"/>
    <w:tmpl w:val="122A56CC"/>
    <w:lvl w:ilvl="0" w:tplc="533A4188">
      <w:start w:val="1"/>
      <w:numFmt w:val="decimal"/>
      <w:lvlText w:val="%1."/>
      <w:lvlJc w:val="left"/>
      <w:pPr>
        <w:ind w:left="1020" w:hanging="360"/>
      </w:pPr>
    </w:lvl>
    <w:lvl w:ilvl="1" w:tplc="92241D1C">
      <w:start w:val="1"/>
      <w:numFmt w:val="decimal"/>
      <w:lvlText w:val="%2."/>
      <w:lvlJc w:val="left"/>
      <w:pPr>
        <w:ind w:left="1020" w:hanging="360"/>
      </w:pPr>
    </w:lvl>
    <w:lvl w:ilvl="2" w:tplc="036245AE">
      <w:start w:val="1"/>
      <w:numFmt w:val="decimal"/>
      <w:lvlText w:val="%3."/>
      <w:lvlJc w:val="left"/>
      <w:pPr>
        <w:ind w:left="1020" w:hanging="360"/>
      </w:pPr>
    </w:lvl>
    <w:lvl w:ilvl="3" w:tplc="B95C90C4">
      <w:start w:val="1"/>
      <w:numFmt w:val="decimal"/>
      <w:lvlText w:val="%4."/>
      <w:lvlJc w:val="left"/>
      <w:pPr>
        <w:ind w:left="1020" w:hanging="360"/>
      </w:pPr>
    </w:lvl>
    <w:lvl w:ilvl="4" w:tplc="355EBC0C">
      <w:start w:val="1"/>
      <w:numFmt w:val="decimal"/>
      <w:lvlText w:val="%5."/>
      <w:lvlJc w:val="left"/>
      <w:pPr>
        <w:ind w:left="1020" w:hanging="360"/>
      </w:pPr>
    </w:lvl>
    <w:lvl w:ilvl="5" w:tplc="B2F60B58">
      <w:start w:val="1"/>
      <w:numFmt w:val="decimal"/>
      <w:lvlText w:val="%6."/>
      <w:lvlJc w:val="left"/>
      <w:pPr>
        <w:ind w:left="1020" w:hanging="360"/>
      </w:pPr>
    </w:lvl>
    <w:lvl w:ilvl="6" w:tplc="7122949E">
      <w:start w:val="1"/>
      <w:numFmt w:val="decimal"/>
      <w:lvlText w:val="%7."/>
      <w:lvlJc w:val="left"/>
      <w:pPr>
        <w:ind w:left="1020" w:hanging="360"/>
      </w:pPr>
    </w:lvl>
    <w:lvl w:ilvl="7" w:tplc="D89A23E6">
      <w:start w:val="1"/>
      <w:numFmt w:val="decimal"/>
      <w:lvlText w:val="%8."/>
      <w:lvlJc w:val="left"/>
      <w:pPr>
        <w:ind w:left="1020" w:hanging="360"/>
      </w:pPr>
    </w:lvl>
    <w:lvl w:ilvl="8" w:tplc="8D64C9D6">
      <w:start w:val="1"/>
      <w:numFmt w:val="decimal"/>
      <w:lvlText w:val="%9."/>
      <w:lvlJc w:val="left"/>
      <w:pPr>
        <w:ind w:left="1020" w:hanging="360"/>
      </w:pPr>
    </w:lvl>
  </w:abstractNum>
  <w:abstractNum w:abstractNumId="9" w15:restartNumberingAfterBreak="0">
    <w:nsid w:val="672D7EF2"/>
    <w:multiLevelType w:val="hybridMultilevel"/>
    <w:tmpl w:val="F8149E4C"/>
    <w:lvl w:ilvl="0" w:tplc="8920378E">
      <w:start w:val="1"/>
      <w:numFmt w:val="decimal"/>
      <w:lvlText w:val="%1."/>
      <w:lvlJc w:val="left"/>
      <w:pPr>
        <w:tabs>
          <w:tab w:val="num" w:pos="720"/>
        </w:tabs>
        <w:ind w:left="720" w:hanging="720"/>
      </w:pPr>
      <w:rPr>
        <w:rFont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796C3E"/>
    <w:multiLevelType w:val="hybridMultilevel"/>
    <w:tmpl w:val="CA78F902"/>
    <w:lvl w:ilvl="0" w:tplc="4B8EFDE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930F68"/>
    <w:multiLevelType w:val="hybridMultilevel"/>
    <w:tmpl w:val="6D32AD06"/>
    <w:lvl w:ilvl="0" w:tplc="4B8EFDE6">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82618A7"/>
    <w:multiLevelType w:val="hybridMultilevel"/>
    <w:tmpl w:val="F5CC4E1E"/>
    <w:lvl w:ilvl="0" w:tplc="A7447718">
      <w:numFmt w:val="bullet"/>
      <w:lvlText w:val=""/>
      <w:lvlJc w:val="left"/>
      <w:pPr>
        <w:ind w:left="-252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cs="Courier New" w:hint="default"/>
      </w:rPr>
    </w:lvl>
    <w:lvl w:ilvl="8" w:tplc="08090005" w:tentative="1">
      <w:start w:val="1"/>
      <w:numFmt w:val="bullet"/>
      <w:lvlText w:val=""/>
      <w:lvlJc w:val="left"/>
      <w:pPr>
        <w:ind w:left="3240" w:hanging="360"/>
      </w:pPr>
      <w:rPr>
        <w:rFonts w:ascii="Wingdings" w:hAnsi="Wingdings" w:hint="default"/>
      </w:rPr>
    </w:lvl>
  </w:abstractNum>
  <w:num w:numId="1" w16cid:durableId="2048069767">
    <w:abstractNumId w:val="6"/>
  </w:num>
  <w:num w:numId="2" w16cid:durableId="460072396">
    <w:abstractNumId w:val="9"/>
  </w:num>
  <w:num w:numId="3" w16cid:durableId="1686249205">
    <w:abstractNumId w:val="3"/>
  </w:num>
  <w:num w:numId="4" w16cid:durableId="461387414">
    <w:abstractNumId w:val="12"/>
  </w:num>
  <w:num w:numId="5" w16cid:durableId="1126779100">
    <w:abstractNumId w:val="0"/>
  </w:num>
  <w:num w:numId="6" w16cid:durableId="443381048">
    <w:abstractNumId w:val="7"/>
  </w:num>
  <w:num w:numId="7" w16cid:durableId="782575178">
    <w:abstractNumId w:val="4"/>
  </w:num>
  <w:num w:numId="8" w16cid:durableId="2142962617">
    <w:abstractNumId w:val="10"/>
  </w:num>
  <w:num w:numId="9" w16cid:durableId="1059868009">
    <w:abstractNumId w:val="5"/>
  </w:num>
  <w:num w:numId="10" w16cid:durableId="1558321413">
    <w:abstractNumId w:val="1"/>
  </w:num>
  <w:num w:numId="11" w16cid:durableId="273173681">
    <w:abstractNumId w:val="11"/>
  </w:num>
  <w:num w:numId="12" w16cid:durableId="929200764">
    <w:abstractNumId w:val="2"/>
  </w:num>
  <w:num w:numId="13" w16cid:durableId="170612923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2A"/>
    <w:rsid w:val="00001720"/>
    <w:rsid w:val="00001B7A"/>
    <w:rsid w:val="00002B4A"/>
    <w:rsid w:val="00003532"/>
    <w:rsid w:val="000036C9"/>
    <w:rsid w:val="000072B8"/>
    <w:rsid w:val="000113EE"/>
    <w:rsid w:val="00012998"/>
    <w:rsid w:val="00013B29"/>
    <w:rsid w:val="00013DBC"/>
    <w:rsid w:val="00015609"/>
    <w:rsid w:val="00016E56"/>
    <w:rsid w:val="00023B62"/>
    <w:rsid w:val="00024DE6"/>
    <w:rsid w:val="000340FE"/>
    <w:rsid w:val="0004145E"/>
    <w:rsid w:val="00041E6B"/>
    <w:rsid w:val="000437D4"/>
    <w:rsid w:val="00045633"/>
    <w:rsid w:val="00045D81"/>
    <w:rsid w:val="00045FE7"/>
    <w:rsid w:val="00052D3A"/>
    <w:rsid w:val="00052FE0"/>
    <w:rsid w:val="00053AC4"/>
    <w:rsid w:val="00055464"/>
    <w:rsid w:val="0006033E"/>
    <w:rsid w:val="00062BFF"/>
    <w:rsid w:val="000636A8"/>
    <w:rsid w:val="00064364"/>
    <w:rsid w:val="00065875"/>
    <w:rsid w:val="000674C3"/>
    <w:rsid w:val="00067886"/>
    <w:rsid w:val="000719C3"/>
    <w:rsid w:val="00074E4C"/>
    <w:rsid w:val="00075BBB"/>
    <w:rsid w:val="0007723E"/>
    <w:rsid w:val="000778E4"/>
    <w:rsid w:val="00077EBB"/>
    <w:rsid w:val="0008082F"/>
    <w:rsid w:val="0008141A"/>
    <w:rsid w:val="00081BCA"/>
    <w:rsid w:val="000824E1"/>
    <w:rsid w:val="000865F6"/>
    <w:rsid w:val="00086D25"/>
    <w:rsid w:val="00087959"/>
    <w:rsid w:val="00087BD1"/>
    <w:rsid w:val="00091929"/>
    <w:rsid w:val="00092F9A"/>
    <w:rsid w:val="000944FA"/>
    <w:rsid w:val="00094A09"/>
    <w:rsid w:val="0009683D"/>
    <w:rsid w:val="00097379"/>
    <w:rsid w:val="00097420"/>
    <w:rsid w:val="00097BDF"/>
    <w:rsid w:val="000A32CC"/>
    <w:rsid w:val="000A3CB5"/>
    <w:rsid w:val="000A3F0C"/>
    <w:rsid w:val="000A4806"/>
    <w:rsid w:val="000B4204"/>
    <w:rsid w:val="000B5776"/>
    <w:rsid w:val="000B5BB1"/>
    <w:rsid w:val="000B706F"/>
    <w:rsid w:val="000B7B7E"/>
    <w:rsid w:val="000C2EB1"/>
    <w:rsid w:val="000C4FE3"/>
    <w:rsid w:val="000C535B"/>
    <w:rsid w:val="000C5EF6"/>
    <w:rsid w:val="000C6809"/>
    <w:rsid w:val="000C7D1A"/>
    <w:rsid w:val="000D1546"/>
    <w:rsid w:val="000D1943"/>
    <w:rsid w:val="000D24C7"/>
    <w:rsid w:val="000D2C89"/>
    <w:rsid w:val="000D3BFF"/>
    <w:rsid w:val="000E08DB"/>
    <w:rsid w:val="000E10DB"/>
    <w:rsid w:val="000E133A"/>
    <w:rsid w:val="000E371E"/>
    <w:rsid w:val="000E4B3A"/>
    <w:rsid w:val="000E66C5"/>
    <w:rsid w:val="000E74E5"/>
    <w:rsid w:val="000F25A0"/>
    <w:rsid w:val="000F4BA5"/>
    <w:rsid w:val="000F5FF5"/>
    <w:rsid w:val="00100652"/>
    <w:rsid w:val="00101D79"/>
    <w:rsid w:val="00107716"/>
    <w:rsid w:val="00107F68"/>
    <w:rsid w:val="00110736"/>
    <w:rsid w:val="00114A90"/>
    <w:rsid w:val="00114D4C"/>
    <w:rsid w:val="00115657"/>
    <w:rsid w:val="001175B5"/>
    <w:rsid w:val="00121B6A"/>
    <w:rsid w:val="00121D8D"/>
    <w:rsid w:val="00122534"/>
    <w:rsid w:val="00122BCF"/>
    <w:rsid w:val="00123BB4"/>
    <w:rsid w:val="00125BC7"/>
    <w:rsid w:val="00125D34"/>
    <w:rsid w:val="00134537"/>
    <w:rsid w:val="00135379"/>
    <w:rsid w:val="001356D6"/>
    <w:rsid w:val="00136CD9"/>
    <w:rsid w:val="0014358C"/>
    <w:rsid w:val="0014378B"/>
    <w:rsid w:val="0014482B"/>
    <w:rsid w:val="001509C1"/>
    <w:rsid w:val="001515C8"/>
    <w:rsid w:val="0016005B"/>
    <w:rsid w:val="001609BD"/>
    <w:rsid w:val="0016136C"/>
    <w:rsid w:val="001628E5"/>
    <w:rsid w:val="00162955"/>
    <w:rsid w:val="00164F40"/>
    <w:rsid w:val="0016529A"/>
    <w:rsid w:val="001658CA"/>
    <w:rsid w:val="00170396"/>
    <w:rsid w:val="001718D6"/>
    <w:rsid w:val="00171EE7"/>
    <w:rsid w:val="001811F5"/>
    <w:rsid w:val="00183BE9"/>
    <w:rsid w:val="00185985"/>
    <w:rsid w:val="00187E76"/>
    <w:rsid w:val="00191429"/>
    <w:rsid w:val="0019164B"/>
    <w:rsid w:val="00193382"/>
    <w:rsid w:val="001959D4"/>
    <w:rsid w:val="00196C0F"/>
    <w:rsid w:val="00197162"/>
    <w:rsid w:val="001A0F59"/>
    <w:rsid w:val="001A1621"/>
    <w:rsid w:val="001A3D53"/>
    <w:rsid w:val="001A421E"/>
    <w:rsid w:val="001B31EB"/>
    <w:rsid w:val="001B4A18"/>
    <w:rsid w:val="001B4E81"/>
    <w:rsid w:val="001C11EE"/>
    <w:rsid w:val="001C41F8"/>
    <w:rsid w:val="001C4C58"/>
    <w:rsid w:val="001C4C86"/>
    <w:rsid w:val="001C62D8"/>
    <w:rsid w:val="001C654D"/>
    <w:rsid w:val="001C67AF"/>
    <w:rsid w:val="001C7D59"/>
    <w:rsid w:val="001D01F2"/>
    <w:rsid w:val="001D30A0"/>
    <w:rsid w:val="001D5826"/>
    <w:rsid w:val="001D68E0"/>
    <w:rsid w:val="001E0087"/>
    <w:rsid w:val="001E6BFA"/>
    <w:rsid w:val="001E7767"/>
    <w:rsid w:val="001F17B1"/>
    <w:rsid w:val="001F23B9"/>
    <w:rsid w:val="001F28B0"/>
    <w:rsid w:val="001F394C"/>
    <w:rsid w:val="001F7A4E"/>
    <w:rsid w:val="00200078"/>
    <w:rsid w:val="00200741"/>
    <w:rsid w:val="0020280E"/>
    <w:rsid w:val="00205696"/>
    <w:rsid w:val="00205A12"/>
    <w:rsid w:val="00205A82"/>
    <w:rsid w:val="0020624F"/>
    <w:rsid w:val="002077FF"/>
    <w:rsid w:val="00217E93"/>
    <w:rsid w:val="00226E86"/>
    <w:rsid w:val="002273E3"/>
    <w:rsid w:val="0022796D"/>
    <w:rsid w:val="00230D82"/>
    <w:rsid w:val="00233871"/>
    <w:rsid w:val="00234086"/>
    <w:rsid w:val="0023780C"/>
    <w:rsid w:val="00240558"/>
    <w:rsid w:val="0024081D"/>
    <w:rsid w:val="00242EFB"/>
    <w:rsid w:val="002465BB"/>
    <w:rsid w:val="002476E7"/>
    <w:rsid w:val="00250C08"/>
    <w:rsid w:val="00251397"/>
    <w:rsid w:val="00251864"/>
    <w:rsid w:val="00262C9A"/>
    <w:rsid w:val="0026422F"/>
    <w:rsid w:val="00265B24"/>
    <w:rsid w:val="00270017"/>
    <w:rsid w:val="002725CD"/>
    <w:rsid w:val="0027482B"/>
    <w:rsid w:val="00274D38"/>
    <w:rsid w:val="0027791E"/>
    <w:rsid w:val="00277D09"/>
    <w:rsid w:val="00282A8D"/>
    <w:rsid w:val="00283499"/>
    <w:rsid w:val="0028691F"/>
    <w:rsid w:val="00290AD6"/>
    <w:rsid w:val="00291112"/>
    <w:rsid w:val="00294A6B"/>
    <w:rsid w:val="00297506"/>
    <w:rsid w:val="00297759"/>
    <w:rsid w:val="002A02BC"/>
    <w:rsid w:val="002A2E42"/>
    <w:rsid w:val="002A404C"/>
    <w:rsid w:val="002A5C58"/>
    <w:rsid w:val="002A5DCC"/>
    <w:rsid w:val="002B0F1C"/>
    <w:rsid w:val="002B23A4"/>
    <w:rsid w:val="002B3516"/>
    <w:rsid w:val="002B47A4"/>
    <w:rsid w:val="002B49C5"/>
    <w:rsid w:val="002B6064"/>
    <w:rsid w:val="002B7F62"/>
    <w:rsid w:val="002C0C49"/>
    <w:rsid w:val="002C2E2A"/>
    <w:rsid w:val="002C31A0"/>
    <w:rsid w:val="002C3512"/>
    <w:rsid w:val="002C4B87"/>
    <w:rsid w:val="002C59A9"/>
    <w:rsid w:val="002C7149"/>
    <w:rsid w:val="002D01DB"/>
    <w:rsid w:val="002D038E"/>
    <w:rsid w:val="002D1B65"/>
    <w:rsid w:val="002D244E"/>
    <w:rsid w:val="002D2A69"/>
    <w:rsid w:val="002D372E"/>
    <w:rsid w:val="002D62EB"/>
    <w:rsid w:val="002D6CCA"/>
    <w:rsid w:val="002E0B0E"/>
    <w:rsid w:val="002E1EDD"/>
    <w:rsid w:val="002E5F75"/>
    <w:rsid w:val="002F047F"/>
    <w:rsid w:val="002F21FF"/>
    <w:rsid w:val="002F25D9"/>
    <w:rsid w:val="002F7AB6"/>
    <w:rsid w:val="002F7E98"/>
    <w:rsid w:val="003037AC"/>
    <w:rsid w:val="003045FF"/>
    <w:rsid w:val="00304F5A"/>
    <w:rsid w:val="003055F2"/>
    <w:rsid w:val="003062F0"/>
    <w:rsid w:val="00307034"/>
    <w:rsid w:val="0031058A"/>
    <w:rsid w:val="003108B1"/>
    <w:rsid w:val="00315836"/>
    <w:rsid w:val="003173C4"/>
    <w:rsid w:val="003178E7"/>
    <w:rsid w:val="00321A15"/>
    <w:rsid w:val="00321B70"/>
    <w:rsid w:val="00321EFA"/>
    <w:rsid w:val="0032294D"/>
    <w:rsid w:val="00322B28"/>
    <w:rsid w:val="0032319A"/>
    <w:rsid w:val="0032407D"/>
    <w:rsid w:val="00325FD4"/>
    <w:rsid w:val="00326D20"/>
    <w:rsid w:val="003277B6"/>
    <w:rsid w:val="003278B8"/>
    <w:rsid w:val="00330718"/>
    <w:rsid w:val="003312CA"/>
    <w:rsid w:val="00332DE6"/>
    <w:rsid w:val="00334039"/>
    <w:rsid w:val="00334CFD"/>
    <w:rsid w:val="0033649D"/>
    <w:rsid w:val="0034429B"/>
    <w:rsid w:val="00345F8B"/>
    <w:rsid w:val="00347495"/>
    <w:rsid w:val="00347707"/>
    <w:rsid w:val="0035099D"/>
    <w:rsid w:val="00351B7F"/>
    <w:rsid w:val="003523EC"/>
    <w:rsid w:val="00352582"/>
    <w:rsid w:val="003530B2"/>
    <w:rsid w:val="00355405"/>
    <w:rsid w:val="00356EF8"/>
    <w:rsid w:val="003604BA"/>
    <w:rsid w:val="00360E8C"/>
    <w:rsid w:val="00361618"/>
    <w:rsid w:val="0036394E"/>
    <w:rsid w:val="003640F0"/>
    <w:rsid w:val="00365455"/>
    <w:rsid w:val="00367EBB"/>
    <w:rsid w:val="0037040B"/>
    <w:rsid w:val="0037112E"/>
    <w:rsid w:val="00372593"/>
    <w:rsid w:val="003741B2"/>
    <w:rsid w:val="00380CBD"/>
    <w:rsid w:val="003821D9"/>
    <w:rsid w:val="00382FD5"/>
    <w:rsid w:val="003837FA"/>
    <w:rsid w:val="00383D6B"/>
    <w:rsid w:val="00384949"/>
    <w:rsid w:val="0038663C"/>
    <w:rsid w:val="003911F4"/>
    <w:rsid w:val="00391469"/>
    <w:rsid w:val="00392B43"/>
    <w:rsid w:val="00393BA6"/>
    <w:rsid w:val="00394623"/>
    <w:rsid w:val="003A233C"/>
    <w:rsid w:val="003A3EB1"/>
    <w:rsid w:val="003A6320"/>
    <w:rsid w:val="003A643E"/>
    <w:rsid w:val="003B03CD"/>
    <w:rsid w:val="003B5CCD"/>
    <w:rsid w:val="003B5D60"/>
    <w:rsid w:val="003B60ED"/>
    <w:rsid w:val="003C0FAF"/>
    <w:rsid w:val="003C2FAF"/>
    <w:rsid w:val="003C3A25"/>
    <w:rsid w:val="003C3BEE"/>
    <w:rsid w:val="003C55CC"/>
    <w:rsid w:val="003C55D9"/>
    <w:rsid w:val="003C5AE5"/>
    <w:rsid w:val="003C7376"/>
    <w:rsid w:val="003D2065"/>
    <w:rsid w:val="003D3CBD"/>
    <w:rsid w:val="003D48CD"/>
    <w:rsid w:val="003D61FE"/>
    <w:rsid w:val="003D6F82"/>
    <w:rsid w:val="003E2115"/>
    <w:rsid w:val="003E5B70"/>
    <w:rsid w:val="003E69D3"/>
    <w:rsid w:val="003F31F1"/>
    <w:rsid w:val="003F4EE4"/>
    <w:rsid w:val="003F66EC"/>
    <w:rsid w:val="003F6DB5"/>
    <w:rsid w:val="003F755B"/>
    <w:rsid w:val="00400C7A"/>
    <w:rsid w:val="00401B79"/>
    <w:rsid w:val="0040597D"/>
    <w:rsid w:val="00405B67"/>
    <w:rsid w:val="00406CA4"/>
    <w:rsid w:val="00411792"/>
    <w:rsid w:val="004121ED"/>
    <w:rsid w:val="00412F0E"/>
    <w:rsid w:val="00414461"/>
    <w:rsid w:val="00415657"/>
    <w:rsid w:val="004156A1"/>
    <w:rsid w:val="00415EFE"/>
    <w:rsid w:val="004201BA"/>
    <w:rsid w:val="00421C66"/>
    <w:rsid w:val="00423B9D"/>
    <w:rsid w:val="00423DE5"/>
    <w:rsid w:val="00433646"/>
    <w:rsid w:val="004338A3"/>
    <w:rsid w:val="0043409A"/>
    <w:rsid w:val="00435E84"/>
    <w:rsid w:val="004378A1"/>
    <w:rsid w:val="004400D7"/>
    <w:rsid w:val="00440687"/>
    <w:rsid w:val="0044094F"/>
    <w:rsid w:val="0044126D"/>
    <w:rsid w:val="00442E9E"/>
    <w:rsid w:val="00443CCC"/>
    <w:rsid w:val="00446786"/>
    <w:rsid w:val="004468E8"/>
    <w:rsid w:val="004509F4"/>
    <w:rsid w:val="00452A6D"/>
    <w:rsid w:val="004538D9"/>
    <w:rsid w:val="00453D55"/>
    <w:rsid w:val="00463F5F"/>
    <w:rsid w:val="00464599"/>
    <w:rsid w:val="004645D0"/>
    <w:rsid w:val="0047271D"/>
    <w:rsid w:val="00487347"/>
    <w:rsid w:val="00487A83"/>
    <w:rsid w:val="00487DD2"/>
    <w:rsid w:val="004903B8"/>
    <w:rsid w:val="0049184B"/>
    <w:rsid w:val="0049188C"/>
    <w:rsid w:val="0049204F"/>
    <w:rsid w:val="0049694F"/>
    <w:rsid w:val="004A27DE"/>
    <w:rsid w:val="004A784A"/>
    <w:rsid w:val="004B331C"/>
    <w:rsid w:val="004B66B7"/>
    <w:rsid w:val="004B6FE4"/>
    <w:rsid w:val="004B73E5"/>
    <w:rsid w:val="004B7F39"/>
    <w:rsid w:val="004C178C"/>
    <w:rsid w:val="004C28F1"/>
    <w:rsid w:val="004C3C63"/>
    <w:rsid w:val="004C501D"/>
    <w:rsid w:val="004C74AA"/>
    <w:rsid w:val="004D0287"/>
    <w:rsid w:val="004D36D0"/>
    <w:rsid w:val="004D3CEC"/>
    <w:rsid w:val="004D4C04"/>
    <w:rsid w:val="004D4E24"/>
    <w:rsid w:val="004E0907"/>
    <w:rsid w:val="004E4D41"/>
    <w:rsid w:val="004E7C9B"/>
    <w:rsid w:val="004F7121"/>
    <w:rsid w:val="00501804"/>
    <w:rsid w:val="00502D26"/>
    <w:rsid w:val="00503820"/>
    <w:rsid w:val="005039FF"/>
    <w:rsid w:val="00505EDD"/>
    <w:rsid w:val="00506128"/>
    <w:rsid w:val="0050664C"/>
    <w:rsid w:val="00506B44"/>
    <w:rsid w:val="00506C5E"/>
    <w:rsid w:val="005076C7"/>
    <w:rsid w:val="005077A1"/>
    <w:rsid w:val="00512739"/>
    <w:rsid w:val="005152FA"/>
    <w:rsid w:val="0052595E"/>
    <w:rsid w:val="00533636"/>
    <w:rsid w:val="005369F3"/>
    <w:rsid w:val="0054070A"/>
    <w:rsid w:val="0054589D"/>
    <w:rsid w:val="00545F37"/>
    <w:rsid w:val="00546018"/>
    <w:rsid w:val="00546391"/>
    <w:rsid w:val="0055046B"/>
    <w:rsid w:val="00550D03"/>
    <w:rsid w:val="0055121B"/>
    <w:rsid w:val="00551B80"/>
    <w:rsid w:val="0055584A"/>
    <w:rsid w:val="00557AE7"/>
    <w:rsid w:val="00562376"/>
    <w:rsid w:val="0056572B"/>
    <w:rsid w:val="00567235"/>
    <w:rsid w:val="005700F1"/>
    <w:rsid w:val="00572D2F"/>
    <w:rsid w:val="00574739"/>
    <w:rsid w:val="00574778"/>
    <w:rsid w:val="005776C5"/>
    <w:rsid w:val="00583156"/>
    <w:rsid w:val="005846DC"/>
    <w:rsid w:val="00585562"/>
    <w:rsid w:val="00586386"/>
    <w:rsid w:val="0058665B"/>
    <w:rsid w:val="00586DAD"/>
    <w:rsid w:val="005870C8"/>
    <w:rsid w:val="00592F55"/>
    <w:rsid w:val="005930FD"/>
    <w:rsid w:val="005A6AA7"/>
    <w:rsid w:val="005B332C"/>
    <w:rsid w:val="005B452A"/>
    <w:rsid w:val="005B6858"/>
    <w:rsid w:val="005B770D"/>
    <w:rsid w:val="005C5640"/>
    <w:rsid w:val="005C6713"/>
    <w:rsid w:val="005C6F7E"/>
    <w:rsid w:val="005D2169"/>
    <w:rsid w:val="005D4F4E"/>
    <w:rsid w:val="005D5EAC"/>
    <w:rsid w:val="005E4EEA"/>
    <w:rsid w:val="005E5DAD"/>
    <w:rsid w:val="005E6F25"/>
    <w:rsid w:val="005F3533"/>
    <w:rsid w:val="005F4351"/>
    <w:rsid w:val="005F75AA"/>
    <w:rsid w:val="005F7AFD"/>
    <w:rsid w:val="0060327E"/>
    <w:rsid w:val="0060537E"/>
    <w:rsid w:val="0060590D"/>
    <w:rsid w:val="00605A93"/>
    <w:rsid w:val="00606935"/>
    <w:rsid w:val="00611241"/>
    <w:rsid w:val="00611D01"/>
    <w:rsid w:val="006120EA"/>
    <w:rsid w:val="006165F2"/>
    <w:rsid w:val="0061764E"/>
    <w:rsid w:val="00617A52"/>
    <w:rsid w:val="006209AB"/>
    <w:rsid w:val="00620FED"/>
    <w:rsid w:val="00622143"/>
    <w:rsid w:val="00622CE3"/>
    <w:rsid w:val="00623557"/>
    <w:rsid w:val="00623D6C"/>
    <w:rsid w:val="00623F02"/>
    <w:rsid w:val="00635DF5"/>
    <w:rsid w:val="006368CC"/>
    <w:rsid w:val="00637133"/>
    <w:rsid w:val="006374B9"/>
    <w:rsid w:val="006378CE"/>
    <w:rsid w:val="006459C7"/>
    <w:rsid w:val="0064631F"/>
    <w:rsid w:val="006472DB"/>
    <w:rsid w:val="0064786C"/>
    <w:rsid w:val="00653421"/>
    <w:rsid w:val="00653D0B"/>
    <w:rsid w:val="00654E73"/>
    <w:rsid w:val="00661950"/>
    <w:rsid w:val="00663C8C"/>
    <w:rsid w:val="006650C7"/>
    <w:rsid w:val="00665577"/>
    <w:rsid w:val="00666931"/>
    <w:rsid w:val="006736FB"/>
    <w:rsid w:val="00674794"/>
    <w:rsid w:val="006825DE"/>
    <w:rsid w:val="00683748"/>
    <w:rsid w:val="006844C5"/>
    <w:rsid w:val="0068506D"/>
    <w:rsid w:val="00685DF9"/>
    <w:rsid w:val="00686038"/>
    <w:rsid w:val="006905D8"/>
    <w:rsid w:val="00692001"/>
    <w:rsid w:val="00692261"/>
    <w:rsid w:val="00692340"/>
    <w:rsid w:val="006942F1"/>
    <w:rsid w:val="00696D24"/>
    <w:rsid w:val="006A0292"/>
    <w:rsid w:val="006A0486"/>
    <w:rsid w:val="006A2D2F"/>
    <w:rsid w:val="006A42D9"/>
    <w:rsid w:val="006A4699"/>
    <w:rsid w:val="006A63E4"/>
    <w:rsid w:val="006A6EBC"/>
    <w:rsid w:val="006A7084"/>
    <w:rsid w:val="006B29E9"/>
    <w:rsid w:val="006B404F"/>
    <w:rsid w:val="006B4F75"/>
    <w:rsid w:val="006B5510"/>
    <w:rsid w:val="006B6BFF"/>
    <w:rsid w:val="006B7FAF"/>
    <w:rsid w:val="006C2DA3"/>
    <w:rsid w:val="006C70A7"/>
    <w:rsid w:val="006D4274"/>
    <w:rsid w:val="006D44A4"/>
    <w:rsid w:val="006D4668"/>
    <w:rsid w:val="006D54E7"/>
    <w:rsid w:val="006D5B03"/>
    <w:rsid w:val="006E06E9"/>
    <w:rsid w:val="006E2117"/>
    <w:rsid w:val="006E3F12"/>
    <w:rsid w:val="006E62AA"/>
    <w:rsid w:val="006F1428"/>
    <w:rsid w:val="006F2300"/>
    <w:rsid w:val="006F35CC"/>
    <w:rsid w:val="006F4889"/>
    <w:rsid w:val="006F6035"/>
    <w:rsid w:val="006F671F"/>
    <w:rsid w:val="006F7312"/>
    <w:rsid w:val="0070120C"/>
    <w:rsid w:val="00702444"/>
    <w:rsid w:val="00702892"/>
    <w:rsid w:val="007035D0"/>
    <w:rsid w:val="0070460A"/>
    <w:rsid w:val="00704D46"/>
    <w:rsid w:val="00706672"/>
    <w:rsid w:val="007068E7"/>
    <w:rsid w:val="007073F9"/>
    <w:rsid w:val="0071046E"/>
    <w:rsid w:val="007125E6"/>
    <w:rsid w:val="00713CCE"/>
    <w:rsid w:val="00713F0D"/>
    <w:rsid w:val="007206F5"/>
    <w:rsid w:val="00721029"/>
    <w:rsid w:val="00722520"/>
    <w:rsid w:val="00723A91"/>
    <w:rsid w:val="00724D74"/>
    <w:rsid w:val="00726604"/>
    <w:rsid w:val="007311F3"/>
    <w:rsid w:val="007344FB"/>
    <w:rsid w:val="00736BDE"/>
    <w:rsid w:val="0074134E"/>
    <w:rsid w:val="00741C77"/>
    <w:rsid w:val="0074206D"/>
    <w:rsid w:val="00743B85"/>
    <w:rsid w:val="00743BCA"/>
    <w:rsid w:val="00744FFE"/>
    <w:rsid w:val="007470C3"/>
    <w:rsid w:val="007478D9"/>
    <w:rsid w:val="007514B4"/>
    <w:rsid w:val="00753AF8"/>
    <w:rsid w:val="0075605B"/>
    <w:rsid w:val="00760778"/>
    <w:rsid w:val="00760A67"/>
    <w:rsid w:val="00761E38"/>
    <w:rsid w:val="00765D1E"/>
    <w:rsid w:val="00772E55"/>
    <w:rsid w:val="00773D3B"/>
    <w:rsid w:val="00775034"/>
    <w:rsid w:val="00775A24"/>
    <w:rsid w:val="00775BBF"/>
    <w:rsid w:val="00780FBC"/>
    <w:rsid w:val="0078168B"/>
    <w:rsid w:val="00781BEF"/>
    <w:rsid w:val="0078233F"/>
    <w:rsid w:val="00783DD9"/>
    <w:rsid w:val="00787298"/>
    <w:rsid w:val="00787EF0"/>
    <w:rsid w:val="00791E73"/>
    <w:rsid w:val="0079226D"/>
    <w:rsid w:val="00796D5E"/>
    <w:rsid w:val="007A1164"/>
    <w:rsid w:val="007A155F"/>
    <w:rsid w:val="007B5938"/>
    <w:rsid w:val="007B5D59"/>
    <w:rsid w:val="007B698D"/>
    <w:rsid w:val="007B6E06"/>
    <w:rsid w:val="007C0C19"/>
    <w:rsid w:val="007C1C54"/>
    <w:rsid w:val="007C215A"/>
    <w:rsid w:val="007C56DF"/>
    <w:rsid w:val="007D4E3E"/>
    <w:rsid w:val="007D6A36"/>
    <w:rsid w:val="007E09B9"/>
    <w:rsid w:val="007E2B43"/>
    <w:rsid w:val="007E5FE5"/>
    <w:rsid w:val="007E74C8"/>
    <w:rsid w:val="007F0305"/>
    <w:rsid w:val="007F09C1"/>
    <w:rsid w:val="007F1C3C"/>
    <w:rsid w:val="007F4409"/>
    <w:rsid w:val="007F70C6"/>
    <w:rsid w:val="00800E00"/>
    <w:rsid w:val="008011B1"/>
    <w:rsid w:val="0080357C"/>
    <w:rsid w:val="00803CAB"/>
    <w:rsid w:val="0080409C"/>
    <w:rsid w:val="0080434C"/>
    <w:rsid w:val="008049D9"/>
    <w:rsid w:val="00807C21"/>
    <w:rsid w:val="00810316"/>
    <w:rsid w:val="00815A3B"/>
    <w:rsid w:val="008175A5"/>
    <w:rsid w:val="00817896"/>
    <w:rsid w:val="0082310A"/>
    <w:rsid w:val="00823788"/>
    <w:rsid w:val="008256DB"/>
    <w:rsid w:val="008265C0"/>
    <w:rsid w:val="008267CF"/>
    <w:rsid w:val="00827532"/>
    <w:rsid w:val="00827FA3"/>
    <w:rsid w:val="008306A4"/>
    <w:rsid w:val="008306B8"/>
    <w:rsid w:val="00831E4E"/>
    <w:rsid w:val="008321BA"/>
    <w:rsid w:val="008346F6"/>
    <w:rsid w:val="008350D8"/>
    <w:rsid w:val="00837BA5"/>
    <w:rsid w:val="00837F22"/>
    <w:rsid w:val="00841C45"/>
    <w:rsid w:val="00842587"/>
    <w:rsid w:val="0084383C"/>
    <w:rsid w:val="00845C47"/>
    <w:rsid w:val="00851D4F"/>
    <w:rsid w:val="00852507"/>
    <w:rsid w:val="00852556"/>
    <w:rsid w:val="00853329"/>
    <w:rsid w:val="00854957"/>
    <w:rsid w:val="00854D35"/>
    <w:rsid w:val="008552F8"/>
    <w:rsid w:val="00856BF8"/>
    <w:rsid w:val="0085756C"/>
    <w:rsid w:val="00860113"/>
    <w:rsid w:val="0086025E"/>
    <w:rsid w:val="008614A8"/>
    <w:rsid w:val="0086190D"/>
    <w:rsid w:val="00861E23"/>
    <w:rsid w:val="008621BC"/>
    <w:rsid w:val="00863861"/>
    <w:rsid w:val="0086571A"/>
    <w:rsid w:val="008674FF"/>
    <w:rsid w:val="00873404"/>
    <w:rsid w:val="00874B2F"/>
    <w:rsid w:val="00877CDB"/>
    <w:rsid w:val="008848B7"/>
    <w:rsid w:val="00884E09"/>
    <w:rsid w:val="00887EF5"/>
    <w:rsid w:val="00892513"/>
    <w:rsid w:val="00892FAE"/>
    <w:rsid w:val="00894862"/>
    <w:rsid w:val="008977FD"/>
    <w:rsid w:val="008A0698"/>
    <w:rsid w:val="008A1AD2"/>
    <w:rsid w:val="008A2B6E"/>
    <w:rsid w:val="008A2FBB"/>
    <w:rsid w:val="008A38F8"/>
    <w:rsid w:val="008A4256"/>
    <w:rsid w:val="008A579F"/>
    <w:rsid w:val="008A72A1"/>
    <w:rsid w:val="008B131F"/>
    <w:rsid w:val="008B4EC3"/>
    <w:rsid w:val="008B63B0"/>
    <w:rsid w:val="008C1417"/>
    <w:rsid w:val="008C150F"/>
    <w:rsid w:val="008C1968"/>
    <w:rsid w:val="008C31D5"/>
    <w:rsid w:val="008C7913"/>
    <w:rsid w:val="008D53DC"/>
    <w:rsid w:val="008D5A68"/>
    <w:rsid w:val="008D6EE9"/>
    <w:rsid w:val="008E05DD"/>
    <w:rsid w:val="008E084C"/>
    <w:rsid w:val="008E121D"/>
    <w:rsid w:val="008E2570"/>
    <w:rsid w:val="008E3A22"/>
    <w:rsid w:val="008E6629"/>
    <w:rsid w:val="008F1774"/>
    <w:rsid w:val="008F221F"/>
    <w:rsid w:val="008F3C55"/>
    <w:rsid w:val="008F4313"/>
    <w:rsid w:val="008F5C26"/>
    <w:rsid w:val="008F6BF9"/>
    <w:rsid w:val="008F7C23"/>
    <w:rsid w:val="009006F9"/>
    <w:rsid w:val="009016A8"/>
    <w:rsid w:val="00901A86"/>
    <w:rsid w:val="00904610"/>
    <w:rsid w:val="0091078F"/>
    <w:rsid w:val="00911674"/>
    <w:rsid w:val="00911E94"/>
    <w:rsid w:val="00912940"/>
    <w:rsid w:val="00913C38"/>
    <w:rsid w:val="00916B49"/>
    <w:rsid w:val="009177CF"/>
    <w:rsid w:val="009178B1"/>
    <w:rsid w:val="00920666"/>
    <w:rsid w:val="0092355E"/>
    <w:rsid w:val="0092699A"/>
    <w:rsid w:val="00931785"/>
    <w:rsid w:val="0093590F"/>
    <w:rsid w:val="00940D91"/>
    <w:rsid w:val="00941F21"/>
    <w:rsid w:val="00942D04"/>
    <w:rsid w:val="00946DF8"/>
    <w:rsid w:val="009518D2"/>
    <w:rsid w:val="00952A12"/>
    <w:rsid w:val="009570ED"/>
    <w:rsid w:val="009570FA"/>
    <w:rsid w:val="00957B6E"/>
    <w:rsid w:val="0096143D"/>
    <w:rsid w:val="00963F1D"/>
    <w:rsid w:val="0096471D"/>
    <w:rsid w:val="00964FF4"/>
    <w:rsid w:val="00966768"/>
    <w:rsid w:val="00966908"/>
    <w:rsid w:val="00970413"/>
    <w:rsid w:val="00970848"/>
    <w:rsid w:val="0098061E"/>
    <w:rsid w:val="00981925"/>
    <w:rsid w:val="00981FE5"/>
    <w:rsid w:val="00982402"/>
    <w:rsid w:val="009839D9"/>
    <w:rsid w:val="009858DB"/>
    <w:rsid w:val="00986A11"/>
    <w:rsid w:val="00990FC0"/>
    <w:rsid w:val="00992677"/>
    <w:rsid w:val="00992A63"/>
    <w:rsid w:val="00992F6E"/>
    <w:rsid w:val="00994337"/>
    <w:rsid w:val="009961D5"/>
    <w:rsid w:val="00996295"/>
    <w:rsid w:val="00996F92"/>
    <w:rsid w:val="009A0AA8"/>
    <w:rsid w:val="009A28C4"/>
    <w:rsid w:val="009A2A36"/>
    <w:rsid w:val="009A48C9"/>
    <w:rsid w:val="009A4C92"/>
    <w:rsid w:val="009B14D0"/>
    <w:rsid w:val="009B6DF7"/>
    <w:rsid w:val="009B6ECD"/>
    <w:rsid w:val="009D1E3C"/>
    <w:rsid w:val="009D457F"/>
    <w:rsid w:val="009D7224"/>
    <w:rsid w:val="009E0A1B"/>
    <w:rsid w:val="009E1E0D"/>
    <w:rsid w:val="009E5246"/>
    <w:rsid w:val="009E5587"/>
    <w:rsid w:val="009E568E"/>
    <w:rsid w:val="009E5854"/>
    <w:rsid w:val="009E67FD"/>
    <w:rsid w:val="009E6E5E"/>
    <w:rsid w:val="009F3351"/>
    <w:rsid w:val="009F5585"/>
    <w:rsid w:val="009F61E4"/>
    <w:rsid w:val="00A01477"/>
    <w:rsid w:val="00A0232E"/>
    <w:rsid w:val="00A03B38"/>
    <w:rsid w:val="00A10373"/>
    <w:rsid w:val="00A10E42"/>
    <w:rsid w:val="00A11579"/>
    <w:rsid w:val="00A11DA5"/>
    <w:rsid w:val="00A23D86"/>
    <w:rsid w:val="00A24E65"/>
    <w:rsid w:val="00A2525A"/>
    <w:rsid w:val="00A265A8"/>
    <w:rsid w:val="00A30C45"/>
    <w:rsid w:val="00A32C9F"/>
    <w:rsid w:val="00A331E2"/>
    <w:rsid w:val="00A36FE3"/>
    <w:rsid w:val="00A41884"/>
    <w:rsid w:val="00A41A3B"/>
    <w:rsid w:val="00A41A8F"/>
    <w:rsid w:val="00A41C0F"/>
    <w:rsid w:val="00A46CDE"/>
    <w:rsid w:val="00A5653B"/>
    <w:rsid w:val="00A579AD"/>
    <w:rsid w:val="00A64BB0"/>
    <w:rsid w:val="00A650AC"/>
    <w:rsid w:val="00A65316"/>
    <w:rsid w:val="00A66156"/>
    <w:rsid w:val="00A66E14"/>
    <w:rsid w:val="00A71A62"/>
    <w:rsid w:val="00A72F63"/>
    <w:rsid w:val="00A73A55"/>
    <w:rsid w:val="00A74298"/>
    <w:rsid w:val="00A74A92"/>
    <w:rsid w:val="00A76E00"/>
    <w:rsid w:val="00A77DB3"/>
    <w:rsid w:val="00A822DD"/>
    <w:rsid w:val="00A82C19"/>
    <w:rsid w:val="00A862C4"/>
    <w:rsid w:val="00A86863"/>
    <w:rsid w:val="00A92A00"/>
    <w:rsid w:val="00A9442F"/>
    <w:rsid w:val="00AA0792"/>
    <w:rsid w:val="00AA1864"/>
    <w:rsid w:val="00AA3EDB"/>
    <w:rsid w:val="00AA4D18"/>
    <w:rsid w:val="00AA5060"/>
    <w:rsid w:val="00AA5581"/>
    <w:rsid w:val="00AA5CD5"/>
    <w:rsid w:val="00AB39C4"/>
    <w:rsid w:val="00AB4E67"/>
    <w:rsid w:val="00AB5A53"/>
    <w:rsid w:val="00AC28D3"/>
    <w:rsid w:val="00AC4330"/>
    <w:rsid w:val="00AC5F42"/>
    <w:rsid w:val="00AC6675"/>
    <w:rsid w:val="00AD0236"/>
    <w:rsid w:val="00AD12CC"/>
    <w:rsid w:val="00AD6BDE"/>
    <w:rsid w:val="00AE4DE5"/>
    <w:rsid w:val="00AE5092"/>
    <w:rsid w:val="00AE5B47"/>
    <w:rsid w:val="00AF047F"/>
    <w:rsid w:val="00AF1D75"/>
    <w:rsid w:val="00AF3C21"/>
    <w:rsid w:val="00AF4989"/>
    <w:rsid w:val="00AF74EF"/>
    <w:rsid w:val="00AF76FE"/>
    <w:rsid w:val="00B05CB4"/>
    <w:rsid w:val="00B06DB3"/>
    <w:rsid w:val="00B07FE2"/>
    <w:rsid w:val="00B151BA"/>
    <w:rsid w:val="00B15834"/>
    <w:rsid w:val="00B15EFA"/>
    <w:rsid w:val="00B20A91"/>
    <w:rsid w:val="00B20F67"/>
    <w:rsid w:val="00B24072"/>
    <w:rsid w:val="00B256A7"/>
    <w:rsid w:val="00B257AE"/>
    <w:rsid w:val="00B26A23"/>
    <w:rsid w:val="00B27C43"/>
    <w:rsid w:val="00B30E69"/>
    <w:rsid w:val="00B3334B"/>
    <w:rsid w:val="00B34467"/>
    <w:rsid w:val="00B34C4F"/>
    <w:rsid w:val="00B3668A"/>
    <w:rsid w:val="00B374F6"/>
    <w:rsid w:val="00B37BDC"/>
    <w:rsid w:val="00B403F5"/>
    <w:rsid w:val="00B4100A"/>
    <w:rsid w:val="00B41C08"/>
    <w:rsid w:val="00B44CCB"/>
    <w:rsid w:val="00B4679C"/>
    <w:rsid w:val="00B513A2"/>
    <w:rsid w:val="00B56C73"/>
    <w:rsid w:val="00B60CE0"/>
    <w:rsid w:val="00B617E2"/>
    <w:rsid w:val="00B61C62"/>
    <w:rsid w:val="00B62306"/>
    <w:rsid w:val="00B63032"/>
    <w:rsid w:val="00B64676"/>
    <w:rsid w:val="00B67EB8"/>
    <w:rsid w:val="00B70665"/>
    <w:rsid w:val="00B71EDC"/>
    <w:rsid w:val="00B724BB"/>
    <w:rsid w:val="00B733E0"/>
    <w:rsid w:val="00B73DAA"/>
    <w:rsid w:val="00B80672"/>
    <w:rsid w:val="00B81A09"/>
    <w:rsid w:val="00B820B3"/>
    <w:rsid w:val="00B8575E"/>
    <w:rsid w:val="00B85F73"/>
    <w:rsid w:val="00B87481"/>
    <w:rsid w:val="00B900C5"/>
    <w:rsid w:val="00B907CD"/>
    <w:rsid w:val="00B94FDD"/>
    <w:rsid w:val="00B97D18"/>
    <w:rsid w:val="00BA0088"/>
    <w:rsid w:val="00BA1A2C"/>
    <w:rsid w:val="00BA3294"/>
    <w:rsid w:val="00BA338B"/>
    <w:rsid w:val="00BA33BA"/>
    <w:rsid w:val="00BA36E7"/>
    <w:rsid w:val="00BA440B"/>
    <w:rsid w:val="00BA58EC"/>
    <w:rsid w:val="00BA70DD"/>
    <w:rsid w:val="00BA71AD"/>
    <w:rsid w:val="00BB3440"/>
    <w:rsid w:val="00BB4781"/>
    <w:rsid w:val="00BC6B18"/>
    <w:rsid w:val="00BC71C4"/>
    <w:rsid w:val="00BD1A9C"/>
    <w:rsid w:val="00BD4200"/>
    <w:rsid w:val="00BD6200"/>
    <w:rsid w:val="00BD76C0"/>
    <w:rsid w:val="00BE421B"/>
    <w:rsid w:val="00BE46C7"/>
    <w:rsid w:val="00BE50DB"/>
    <w:rsid w:val="00BE5990"/>
    <w:rsid w:val="00BE5A44"/>
    <w:rsid w:val="00BE62E9"/>
    <w:rsid w:val="00BE7828"/>
    <w:rsid w:val="00BF0A8B"/>
    <w:rsid w:val="00BF0BFF"/>
    <w:rsid w:val="00BF1CA2"/>
    <w:rsid w:val="00BF2383"/>
    <w:rsid w:val="00BF4C42"/>
    <w:rsid w:val="00BF578D"/>
    <w:rsid w:val="00BF6E88"/>
    <w:rsid w:val="00C0270D"/>
    <w:rsid w:val="00C02A52"/>
    <w:rsid w:val="00C07553"/>
    <w:rsid w:val="00C11DF1"/>
    <w:rsid w:val="00C128F5"/>
    <w:rsid w:val="00C12C67"/>
    <w:rsid w:val="00C20F54"/>
    <w:rsid w:val="00C21282"/>
    <w:rsid w:val="00C2233A"/>
    <w:rsid w:val="00C23189"/>
    <w:rsid w:val="00C237C5"/>
    <w:rsid w:val="00C261B1"/>
    <w:rsid w:val="00C263CB"/>
    <w:rsid w:val="00C30C75"/>
    <w:rsid w:val="00C32048"/>
    <w:rsid w:val="00C335F6"/>
    <w:rsid w:val="00C33F93"/>
    <w:rsid w:val="00C3416B"/>
    <w:rsid w:val="00C35BD1"/>
    <w:rsid w:val="00C37D41"/>
    <w:rsid w:val="00C40709"/>
    <w:rsid w:val="00C447EE"/>
    <w:rsid w:val="00C47155"/>
    <w:rsid w:val="00C47406"/>
    <w:rsid w:val="00C47447"/>
    <w:rsid w:val="00C51E2D"/>
    <w:rsid w:val="00C5350F"/>
    <w:rsid w:val="00C53AD3"/>
    <w:rsid w:val="00C5783C"/>
    <w:rsid w:val="00C607B0"/>
    <w:rsid w:val="00C65229"/>
    <w:rsid w:val="00C6550C"/>
    <w:rsid w:val="00C6718C"/>
    <w:rsid w:val="00C748AE"/>
    <w:rsid w:val="00C7497F"/>
    <w:rsid w:val="00C81080"/>
    <w:rsid w:val="00C81248"/>
    <w:rsid w:val="00C83928"/>
    <w:rsid w:val="00C83933"/>
    <w:rsid w:val="00C85256"/>
    <w:rsid w:val="00C91EBE"/>
    <w:rsid w:val="00C97546"/>
    <w:rsid w:val="00C97554"/>
    <w:rsid w:val="00CA5192"/>
    <w:rsid w:val="00CA5382"/>
    <w:rsid w:val="00CA763B"/>
    <w:rsid w:val="00CA7932"/>
    <w:rsid w:val="00CB04C3"/>
    <w:rsid w:val="00CB0636"/>
    <w:rsid w:val="00CB3AB3"/>
    <w:rsid w:val="00CB4A3D"/>
    <w:rsid w:val="00CB7BF7"/>
    <w:rsid w:val="00CC1142"/>
    <w:rsid w:val="00CC1D93"/>
    <w:rsid w:val="00CC2061"/>
    <w:rsid w:val="00CC4EB1"/>
    <w:rsid w:val="00CD081D"/>
    <w:rsid w:val="00CD093A"/>
    <w:rsid w:val="00CD625C"/>
    <w:rsid w:val="00CD7D20"/>
    <w:rsid w:val="00CE015A"/>
    <w:rsid w:val="00CE0400"/>
    <w:rsid w:val="00CE0FF4"/>
    <w:rsid w:val="00CE508A"/>
    <w:rsid w:val="00CE6DEB"/>
    <w:rsid w:val="00CE6FA4"/>
    <w:rsid w:val="00CF2E8C"/>
    <w:rsid w:val="00CF3D55"/>
    <w:rsid w:val="00CF6D7A"/>
    <w:rsid w:val="00D009E6"/>
    <w:rsid w:val="00D00B4C"/>
    <w:rsid w:val="00D01CD4"/>
    <w:rsid w:val="00D03BEA"/>
    <w:rsid w:val="00D0439A"/>
    <w:rsid w:val="00D0508D"/>
    <w:rsid w:val="00D10A9D"/>
    <w:rsid w:val="00D1125B"/>
    <w:rsid w:val="00D15A67"/>
    <w:rsid w:val="00D215B2"/>
    <w:rsid w:val="00D216F3"/>
    <w:rsid w:val="00D226F2"/>
    <w:rsid w:val="00D23854"/>
    <w:rsid w:val="00D2413F"/>
    <w:rsid w:val="00D26CF5"/>
    <w:rsid w:val="00D310DD"/>
    <w:rsid w:val="00D316A4"/>
    <w:rsid w:val="00D32696"/>
    <w:rsid w:val="00D32E2B"/>
    <w:rsid w:val="00D3362A"/>
    <w:rsid w:val="00D346F4"/>
    <w:rsid w:val="00D34EB3"/>
    <w:rsid w:val="00D402DB"/>
    <w:rsid w:val="00D40BDE"/>
    <w:rsid w:val="00D442B6"/>
    <w:rsid w:val="00D45220"/>
    <w:rsid w:val="00D45E5F"/>
    <w:rsid w:val="00D47F34"/>
    <w:rsid w:val="00D501B4"/>
    <w:rsid w:val="00D50D73"/>
    <w:rsid w:val="00D54D9B"/>
    <w:rsid w:val="00D5633C"/>
    <w:rsid w:val="00D57FDC"/>
    <w:rsid w:val="00D6298A"/>
    <w:rsid w:val="00D62E37"/>
    <w:rsid w:val="00D62EA3"/>
    <w:rsid w:val="00D639E0"/>
    <w:rsid w:val="00D71020"/>
    <w:rsid w:val="00D714E2"/>
    <w:rsid w:val="00D724C4"/>
    <w:rsid w:val="00D72790"/>
    <w:rsid w:val="00D739CD"/>
    <w:rsid w:val="00D75E0F"/>
    <w:rsid w:val="00D7763E"/>
    <w:rsid w:val="00D77DB1"/>
    <w:rsid w:val="00D8096E"/>
    <w:rsid w:val="00D816C1"/>
    <w:rsid w:val="00D83293"/>
    <w:rsid w:val="00D84DD0"/>
    <w:rsid w:val="00D9009E"/>
    <w:rsid w:val="00D90487"/>
    <w:rsid w:val="00DA0720"/>
    <w:rsid w:val="00DA453D"/>
    <w:rsid w:val="00DA46C0"/>
    <w:rsid w:val="00DA5852"/>
    <w:rsid w:val="00DA6EE8"/>
    <w:rsid w:val="00DB4070"/>
    <w:rsid w:val="00DB538E"/>
    <w:rsid w:val="00DB58CB"/>
    <w:rsid w:val="00DB6BBF"/>
    <w:rsid w:val="00DC07FA"/>
    <w:rsid w:val="00DC1289"/>
    <w:rsid w:val="00DC1AFF"/>
    <w:rsid w:val="00DC4761"/>
    <w:rsid w:val="00DC4DF2"/>
    <w:rsid w:val="00DC74FF"/>
    <w:rsid w:val="00DD0D63"/>
    <w:rsid w:val="00DD2639"/>
    <w:rsid w:val="00DD2AFD"/>
    <w:rsid w:val="00DD2B4E"/>
    <w:rsid w:val="00DD4D69"/>
    <w:rsid w:val="00DD63E7"/>
    <w:rsid w:val="00DD769F"/>
    <w:rsid w:val="00DD79A3"/>
    <w:rsid w:val="00DE06A8"/>
    <w:rsid w:val="00DE1B35"/>
    <w:rsid w:val="00DE27EE"/>
    <w:rsid w:val="00DE3123"/>
    <w:rsid w:val="00DE42CE"/>
    <w:rsid w:val="00DE59C7"/>
    <w:rsid w:val="00DF0EBB"/>
    <w:rsid w:val="00E00B3F"/>
    <w:rsid w:val="00E036AA"/>
    <w:rsid w:val="00E042DD"/>
    <w:rsid w:val="00E04A57"/>
    <w:rsid w:val="00E10224"/>
    <w:rsid w:val="00E1027D"/>
    <w:rsid w:val="00E1063E"/>
    <w:rsid w:val="00E115BA"/>
    <w:rsid w:val="00E14234"/>
    <w:rsid w:val="00E147B3"/>
    <w:rsid w:val="00E14873"/>
    <w:rsid w:val="00E16F7B"/>
    <w:rsid w:val="00E202CF"/>
    <w:rsid w:val="00E20987"/>
    <w:rsid w:val="00E26175"/>
    <w:rsid w:val="00E30073"/>
    <w:rsid w:val="00E31CD6"/>
    <w:rsid w:val="00E34B54"/>
    <w:rsid w:val="00E40A70"/>
    <w:rsid w:val="00E430D8"/>
    <w:rsid w:val="00E45A35"/>
    <w:rsid w:val="00E45E49"/>
    <w:rsid w:val="00E4634D"/>
    <w:rsid w:val="00E466CD"/>
    <w:rsid w:val="00E51F3C"/>
    <w:rsid w:val="00E5263E"/>
    <w:rsid w:val="00E556E6"/>
    <w:rsid w:val="00E565F9"/>
    <w:rsid w:val="00E610C5"/>
    <w:rsid w:val="00E611FD"/>
    <w:rsid w:val="00E65477"/>
    <w:rsid w:val="00E66BAE"/>
    <w:rsid w:val="00E6734B"/>
    <w:rsid w:val="00E72160"/>
    <w:rsid w:val="00E74435"/>
    <w:rsid w:val="00E74C4D"/>
    <w:rsid w:val="00E75861"/>
    <w:rsid w:val="00E7656C"/>
    <w:rsid w:val="00E76C21"/>
    <w:rsid w:val="00E774D0"/>
    <w:rsid w:val="00E825CF"/>
    <w:rsid w:val="00E854E9"/>
    <w:rsid w:val="00E8566E"/>
    <w:rsid w:val="00E8750C"/>
    <w:rsid w:val="00E9128F"/>
    <w:rsid w:val="00E942C7"/>
    <w:rsid w:val="00E95EAA"/>
    <w:rsid w:val="00EA219B"/>
    <w:rsid w:val="00EA2671"/>
    <w:rsid w:val="00EA2EDE"/>
    <w:rsid w:val="00EA30DB"/>
    <w:rsid w:val="00EA39D3"/>
    <w:rsid w:val="00EA4312"/>
    <w:rsid w:val="00EA550F"/>
    <w:rsid w:val="00EA626C"/>
    <w:rsid w:val="00EA7C06"/>
    <w:rsid w:val="00EB01FA"/>
    <w:rsid w:val="00EB174C"/>
    <w:rsid w:val="00EB3946"/>
    <w:rsid w:val="00EB5629"/>
    <w:rsid w:val="00EC4823"/>
    <w:rsid w:val="00EC5F06"/>
    <w:rsid w:val="00ED23AF"/>
    <w:rsid w:val="00ED3794"/>
    <w:rsid w:val="00ED39C6"/>
    <w:rsid w:val="00ED6250"/>
    <w:rsid w:val="00EE2BB4"/>
    <w:rsid w:val="00EE5184"/>
    <w:rsid w:val="00EE62FB"/>
    <w:rsid w:val="00EE6C7F"/>
    <w:rsid w:val="00EE6EA1"/>
    <w:rsid w:val="00EE78BC"/>
    <w:rsid w:val="00EE7B13"/>
    <w:rsid w:val="00EF0F3B"/>
    <w:rsid w:val="00EF1621"/>
    <w:rsid w:val="00EF4D36"/>
    <w:rsid w:val="00EF5373"/>
    <w:rsid w:val="00EF6904"/>
    <w:rsid w:val="00EF6F30"/>
    <w:rsid w:val="00F00A91"/>
    <w:rsid w:val="00F0356F"/>
    <w:rsid w:val="00F06521"/>
    <w:rsid w:val="00F06E37"/>
    <w:rsid w:val="00F07534"/>
    <w:rsid w:val="00F108DD"/>
    <w:rsid w:val="00F11A0D"/>
    <w:rsid w:val="00F12D53"/>
    <w:rsid w:val="00F12E8D"/>
    <w:rsid w:val="00F13AA3"/>
    <w:rsid w:val="00F14990"/>
    <w:rsid w:val="00F15F41"/>
    <w:rsid w:val="00F17749"/>
    <w:rsid w:val="00F2707F"/>
    <w:rsid w:val="00F35365"/>
    <w:rsid w:val="00F35CD0"/>
    <w:rsid w:val="00F35F39"/>
    <w:rsid w:val="00F3721F"/>
    <w:rsid w:val="00F45394"/>
    <w:rsid w:val="00F454CE"/>
    <w:rsid w:val="00F4660A"/>
    <w:rsid w:val="00F47496"/>
    <w:rsid w:val="00F510B1"/>
    <w:rsid w:val="00F52173"/>
    <w:rsid w:val="00F53B5E"/>
    <w:rsid w:val="00F54283"/>
    <w:rsid w:val="00F60713"/>
    <w:rsid w:val="00F6122A"/>
    <w:rsid w:val="00F6543D"/>
    <w:rsid w:val="00F655BD"/>
    <w:rsid w:val="00F66C72"/>
    <w:rsid w:val="00F67502"/>
    <w:rsid w:val="00F76F00"/>
    <w:rsid w:val="00F770D1"/>
    <w:rsid w:val="00F8008B"/>
    <w:rsid w:val="00F802FA"/>
    <w:rsid w:val="00F80FF3"/>
    <w:rsid w:val="00F8474F"/>
    <w:rsid w:val="00F85A27"/>
    <w:rsid w:val="00F862C6"/>
    <w:rsid w:val="00F9260A"/>
    <w:rsid w:val="00F93A61"/>
    <w:rsid w:val="00F95054"/>
    <w:rsid w:val="00F95891"/>
    <w:rsid w:val="00F96B1C"/>
    <w:rsid w:val="00FA21A0"/>
    <w:rsid w:val="00FA47E8"/>
    <w:rsid w:val="00FA5E91"/>
    <w:rsid w:val="00FA6FDD"/>
    <w:rsid w:val="00FA7B40"/>
    <w:rsid w:val="00FB53FC"/>
    <w:rsid w:val="00FB5695"/>
    <w:rsid w:val="00FB6777"/>
    <w:rsid w:val="00FB6ED8"/>
    <w:rsid w:val="00FC010C"/>
    <w:rsid w:val="00FC027E"/>
    <w:rsid w:val="00FC04A3"/>
    <w:rsid w:val="00FC106F"/>
    <w:rsid w:val="00FC1873"/>
    <w:rsid w:val="00FC1AA2"/>
    <w:rsid w:val="00FC48B9"/>
    <w:rsid w:val="00FC6961"/>
    <w:rsid w:val="00FD2BFA"/>
    <w:rsid w:val="00FD2C72"/>
    <w:rsid w:val="00FD502C"/>
    <w:rsid w:val="00FE02C1"/>
    <w:rsid w:val="00FE0359"/>
    <w:rsid w:val="00FE1C09"/>
    <w:rsid w:val="00FE3F51"/>
    <w:rsid w:val="00FE7635"/>
    <w:rsid w:val="00FE76BA"/>
    <w:rsid w:val="00FE7B1A"/>
    <w:rsid w:val="00FF271F"/>
    <w:rsid w:val="00FF34BB"/>
    <w:rsid w:val="00FF4213"/>
    <w:rsid w:val="00FF45EB"/>
    <w:rsid w:val="00FF4CE2"/>
    <w:rsid w:val="04420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D94E3"/>
  <w14:defaultImageDpi w14:val="300"/>
  <w15:chartTrackingRefBased/>
  <w15:docId w15:val="{10012E75-A283-3D42-87CD-98CFE1D7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both"/>
      <w:outlineLvl w:val="0"/>
    </w:pPr>
    <w:rPr>
      <w:rFonts w:cs="Arial"/>
      <w:b/>
      <w:bCs/>
      <w:color w:val="FF0000"/>
      <w:u w:val="single"/>
    </w:rPr>
  </w:style>
  <w:style w:type="paragraph" w:styleId="Heading2">
    <w:name w:val="heading 2"/>
    <w:basedOn w:val="Normal"/>
    <w:next w:val="Normal"/>
    <w:link w:val="Heading2Char"/>
    <w:qFormat/>
    <w:pPr>
      <w:keepNext/>
      <w:jc w:val="both"/>
      <w:outlineLvl w:val="1"/>
    </w:pPr>
    <w:rPr>
      <w:rFonts w:cs="Arial"/>
      <w:color w:val="FF0000"/>
      <w:u w:val="single"/>
    </w:rPr>
  </w:style>
  <w:style w:type="paragraph" w:styleId="Heading3">
    <w:name w:val="heading 3"/>
    <w:basedOn w:val="Normal"/>
    <w:next w:val="Normal"/>
    <w:qFormat/>
    <w:pPr>
      <w:keepNext/>
      <w:jc w:val="both"/>
      <w:outlineLvl w:val="2"/>
    </w:pPr>
    <w:rPr>
      <w:rFonts w:cs="Arial"/>
      <w:b/>
      <w:bCs/>
      <w:u w:val="single" w:color="FF0000"/>
    </w:rPr>
  </w:style>
  <w:style w:type="paragraph" w:styleId="Heading4">
    <w:name w:val="heading 4"/>
    <w:basedOn w:val="Normal"/>
    <w:next w:val="Normal"/>
    <w:qFormat/>
    <w:pPr>
      <w:keepNext/>
      <w:jc w:val="both"/>
      <w:outlineLvl w:val="3"/>
    </w:pPr>
    <w:rPr>
      <w:rFonts w:cs="Arial"/>
      <w:b/>
      <w:bCs/>
      <w:sz w:val="20"/>
    </w:rPr>
  </w:style>
  <w:style w:type="paragraph" w:styleId="Heading5">
    <w:name w:val="heading 5"/>
    <w:basedOn w:val="Normal"/>
    <w:next w:val="Normal"/>
    <w:qFormat/>
    <w:pPr>
      <w:keepNext/>
      <w:ind w:left="360"/>
      <w:jc w:val="both"/>
      <w:outlineLvl w:val="4"/>
    </w:pPr>
    <w:rPr>
      <w:rFonts w:cs="Arial"/>
      <w:b/>
      <w:bCs/>
      <w:sz w:val="20"/>
      <w:u w:val="single"/>
      <w:lang w:val="en-US"/>
    </w:rPr>
  </w:style>
  <w:style w:type="paragraph" w:styleId="Heading6">
    <w:name w:val="heading 6"/>
    <w:basedOn w:val="Normal"/>
    <w:next w:val="Normal"/>
    <w:qFormat/>
    <w:pPr>
      <w:keepNext/>
      <w:jc w:val="center"/>
      <w:outlineLvl w:val="5"/>
    </w:pPr>
    <w:rPr>
      <w:rFonts w:cs="Arial"/>
      <w:b/>
      <w:bCs/>
      <w:u w:val="single"/>
    </w:rPr>
  </w:style>
  <w:style w:type="paragraph" w:styleId="Heading7">
    <w:name w:val="heading 7"/>
    <w:basedOn w:val="Normal"/>
    <w:next w:val="Normal"/>
    <w:qFormat/>
    <w:pPr>
      <w:keepNext/>
      <w:ind w:left="720"/>
      <w:outlineLvl w:val="6"/>
    </w:pPr>
    <w:rPr>
      <w:rFonts w:cs="Arial"/>
      <w:b/>
      <w:bC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tabs>
        <w:tab w:val="right" w:pos="8296"/>
      </w:tabs>
      <w:ind w:right="284"/>
    </w:pPr>
    <w:rPr>
      <w:b/>
      <w:noProof/>
    </w:rPr>
  </w:style>
  <w:style w:type="paragraph" w:styleId="TOC2">
    <w:name w:val="toc 2"/>
    <w:basedOn w:val="Normal"/>
    <w:next w:val="Normal"/>
    <w:autoRedefine/>
    <w:uiPriority w:val="39"/>
    <w:pPr>
      <w:tabs>
        <w:tab w:val="right" w:leader="dot" w:pos="8296"/>
      </w:tabs>
      <w:ind w:left="522" w:hanging="284"/>
    </w:pPr>
    <w:rPr>
      <w:noProof/>
    </w:rPr>
  </w:style>
  <w:style w:type="paragraph" w:styleId="TOC3">
    <w:name w:val="toc 3"/>
    <w:basedOn w:val="Normal"/>
    <w:next w:val="Normal"/>
    <w:autoRedefine/>
    <w:uiPriority w:val="39"/>
    <w:pPr>
      <w:tabs>
        <w:tab w:val="left" w:leader="dot" w:pos="8295"/>
      </w:tabs>
      <w:ind w:left="766" w:hanging="284"/>
    </w:pPr>
  </w:style>
  <w:style w:type="paragraph" w:styleId="Header">
    <w:name w:val="header"/>
    <w:basedOn w:val="Normal"/>
    <w:pPr>
      <w:tabs>
        <w:tab w:val="center" w:pos="4153"/>
        <w:tab w:val="right" w:pos="8306"/>
      </w:tabs>
      <w:jc w:val="both"/>
    </w:pPr>
  </w:style>
  <w:style w:type="character" w:styleId="PageNumber">
    <w:name w:val="page number"/>
    <w:basedOn w:val="DefaultParagraphFont"/>
  </w:style>
  <w:style w:type="paragraph" w:styleId="Footer">
    <w:name w:val="footer"/>
    <w:basedOn w:val="Normal"/>
    <w:pPr>
      <w:tabs>
        <w:tab w:val="center" w:pos="4153"/>
        <w:tab w:val="right" w:pos="8306"/>
      </w:tabs>
      <w:jc w:val="both"/>
    </w:pPr>
  </w:style>
  <w:style w:type="paragraph" w:customStyle="1" w:styleId="AnisimoffLegal">
    <w:name w:val="Anisimoff Legal"/>
    <w:basedOn w:val="Normal"/>
    <w:pPr>
      <w:numPr>
        <w:numId w:val="1"/>
      </w:numPr>
      <w:tabs>
        <w:tab w:val="clear" w:pos="720"/>
        <w:tab w:val="left" w:pos="0"/>
      </w:tabs>
    </w:pPr>
    <w:rPr>
      <w:rFonts w:cs="Arial"/>
    </w:rPr>
  </w:style>
  <w:style w:type="character" w:styleId="Hyperlink">
    <w:name w:val="Hyperlink"/>
    <w:rPr>
      <w:color w:val="0000FF"/>
      <w:u w:val="single"/>
    </w:rPr>
  </w:style>
  <w:style w:type="paragraph" w:styleId="BodyText">
    <w:name w:val="Body Text"/>
    <w:basedOn w:val="Normal"/>
    <w:rPr>
      <w:rFonts w:cs="Arial"/>
      <w:b/>
      <w:bCs/>
      <w:i/>
      <w:iCs/>
      <w:color w:val="FF000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ListBullet">
    <w:name w:val="List Bullet"/>
    <w:basedOn w:val="Normal"/>
    <w:rsid w:val="004B73E5"/>
    <w:pPr>
      <w:numPr>
        <w:numId w:val="3"/>
      </w:numPr>
    </w:pPr>
  </w:style>
  <w:style w:type="character" w:styleId="Strong">
    <w:name w:val="Strong"/>
    <w:uiPriority w:val="22"/>
    <w:qFormat/>
    <w:rsid w:val="005C6F7E"/>
    <w:rPr>
      <w:b/>
      <w:bCs/>
    </w:rPr>
  </w:style>
  <w:style w:type="paragraph" w:customStyle="1" w:styleId="MediumGrid1-Accent21">
    <w:name w:val="Medium Grid 1 - Accent 21"/>
    <w:basedOn w:val="Normal"/>
    <w:uiPriority w:val="34"/>
    <w:qFormat/>
    <w:rsid w:val="00F35365"/>
    <w:pPr>
      <w:ind w:left="720"/>
    </w:pPr>
  </w:style>
  <w:style w:type="character" w:styleId="CommentReference">
    <w:name w:val="annotation reference"/>
    <w:uiPriority w:val="99"/>
    <w:rsid w:val="005F4351"/>
    <w:rPr>
      <w:sz w:val="18"/>
      <w:szCs w:val="18"/>
    </w:rPr>
  </w:style>
  <w:style w:type="paragraph" w:styleId="CommentText">
    <w:name w:val="annotation text"/>
    <w:basedOn w:val="Normal"/>
    <w:link w:val="CommentTextChar"/>
    <w:uiPriority w:val="99"/>
    <w:rsid w:val="005F4351"/>
  </w:style>
  <w:style w:type="character" w:customStyle="1" w:styleId="CommentTextChar">
    <w:name w:val="Comment Text Char"/>
    <w:link w:val="CommentText"/>
    <w:uiPriority w:val="99"/>
    <w:rsid w:val="005F4351"/>
    <w:rPr>
      <w:rFonts w:ascii="Arial" w:hAnsi="Arial"/>
      <w:sz w:val="24"/>
      <w:szCs w:val="24"/>
    </w:rPr>
  </w:style>
  <w:style w:type="paragraph" w:styleId="CommentSubject">
    <w:name w:val="annotation subject"/>
    <w:basedOn w:val="CommentText"/>
    <w:next w:val="CommentText"/>
    <w:link w:val="CommentSubjectChar"/>
    <w:rsid w:val="005F4351"/>
    <w:rPr>
      <w:b/>
      <w:bCs/>
      <w:sz w:val="20"/>
      <w:szCs w:val="20"/>
    </w:rPr>
  </w:style>
  <w:style w:type="character" w:customStyle="1" w:styleId="CommentSubjectChar">
    <w:name w:val="Comment Subject Char"/>
    <w:link w:val="CommentSubject"/>
    <w:rsid w:val="005F4351"/>
    <w:rPr>
      <w:rFonts w:ascii="Arial" w:hAnsi="Arial"/>
      <w:b/>
      <w:bCs/>
      <w:sz w:val="24"/>
      <w:szCs w:val="24"/>
    </w:rPr>
  </w:style>
  <w:style w:type="character" w:customStyle="1" w:styleId="Heading2Char">
    <w:name w:val="Heading 2 Char"/>
    <w:link w:val="Heading2"/>
    <w:rsid w:val="00741C77"/>
    <w:rPr>
      <w:rFonts w:ascii="Arial" w:hAnsi="Arial" w:cs="Arial"/>
      <w:color w:val="FF0000"/>
      <w:sz w:val="24"/>
      <w:szCs w:val="24"/>
      <w:u w:val="single"/>
    </w:rPr>
  </w:style>
  <w:style w:type="paragraph" w:styleId="Revision">
    <w:name w:val="Revision"/>
    <w:hidden/>
    <w:uiPriority w:val="71"/>
    <w:rsid w:val="005B452A"/>
    <w:rPr>
      <w:rFonts w:ascii="Arial" w:hAnsi="Arial"/>
      <w:sz w:val="24"/>
      <w:szCs w:val="24"/>
      <w:lang w:eastAsia="en-US"/>
    </w:rPr>
  </w:style>
  <w:style w:type="paragraph" w:styleId="ListParagraph">
    <w:name w:val="List Paragraph"/>
    <w:basedOn w:val="Normal"/>
    <w:uiPriority w:val="34"/>
    <w:qFormat/>
    <w:rsid w:val="005B452A"/>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82C19"/>
    <w:rPr>
      <w:color w:val="605E5C"/>
      <w:shd w:val="clear" w:color="auto" w:fill="E1DFDD"/>
    </w:rPr>
  </w:style>
  <w:style w:type="character" w:customStyle="1" w:styleId="apple-converted-space">
    <w:name w:val="apple-converted-space"/>
    <w:basedOn w:val="DefaultParagraphFont"/>
    <w:rsid w:val="004A784A"/>
  </w:style>
  <w:style w:type="character" w:customStyle="1" w:styleId="ui-provider">
    <w:name w:val="ui-provider"/>
    <w:basedOn w:val="DefaultParagraphFont"/>
    <w:rsid w:val="003C55CC"/>
  </w:style>
  <w:style w:type="character" w:customStyle="1" w:styleId="normaltextrun">
    <w:name w:val="normaltextrun"/>
    <w:basedOn w:val="DefaultParagraphFont"/>
    <w:rsid w:val="003C55CC"/>
  </w:style>
  <w:style w:type="paragraph" w:customStyle="1" w:styleId="paragraph">
    <w:name w:val="paragraph"/>
    <w:basedOn w:val="Normal"/>
    <w:rsid w:val="003C55CC"/>
    <w:pPr>
      <w:spacing w:before="100" w:beforeAutospacing="1" w:after="100" w:afterAutospacing="1"/>
    </w:pPr>
    <w:rPr>
      <w:rFonts w:ascii="Times New Roman" w:hAnsi="Times New Roman"/>
      <w:lang w:eastAsia="en-GB"/>
    </w:rPr>
  </w:style>
  <w:style w:type="character" w:customStyle="1" w:styleId="eop">
    <w:name w:val="eop"/>
    <w:basedOn w:val="DefaultParagraphFont"/>
    <w:rsid w:val="003C55CC"/>
  </w:style>
  <w:style w:type="paragraph" w:customStyle="1" w:styleId="Default">
    <w:name w:val="Default"/>
    <w:rsid w:val="00415657"/>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F15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6530">
      <w:bodyDiv w:val="1"/>
      <w:marLeft w:val="0"/>
      <w:marRight w:val="0"/>
      <w:marTop w:val="0"/>
      <w:marBottom w:val="0"/>
      <w:divBdr>
        <w:top w:val="none" w:sz="0" w:space="0" w:color="auto"/>
        <w:left w:val="none" w:sz="0" w:space="0" w:color="auto"/>
        <w:bottom w:val="none" w:sz="0" w:space="0" w:color="auto"/>
        <w:right w:val="none" w:sz="0" w:space="0" w:color="auto"/>
      </w:divBdr>
    </w:div>
    <w:div w:id="205066661">
      <w:bodyDiv w:val="1"/>
      <w:marLeft w:val="0"/>
      <w:marRight w:val="0"/>
      <w:marTop w:val="0"/>
      <w:marBottom w:val="0"/>
      <w:divBdr>
        <w:top w:val="none" w:sz="0" w:space="0" w:color="auto"/>
        <w:left w:val="none" w:sz="0" w:space="0" w:color="auto"/>
        <w:bottom w:val="none" w:sz="0" w:space="0" w:color="auto"/>
        <w:right w:val="none" w:sz="0" w:space="0" w:color="auto"/>
      </w:divBdr>
    </w:div>
    <w:div w:id="241304411">
      <w:bodyDiv w:val="1"/>
      <w:marLeft w:val="0"/>
      <w:marRight w:val="0"/>
      <w:marTop w:val="0"/>
      <w:marBottom w:val="0"/>
      <w:divBdr>
        <w:top w:val="none" w:sz="0" w:space="0" w:color="auto"/>
        <w:left w:val="none" w:sz="0" w:space="0" w:color="auto"/>
        <w:bottom w:val="none" w:sz="0" w:space="0" w:color="auto"/>
        <w:right w:val="none" w:sz="0" w:space="0" w:color="auto"/>
      </w:divBdr>
    </w:div>
    <w:div w:id="394739324">
      <w:bodyDiv w:val="1"/>
      <w:marLeft w:val="0"/>
      <w:marRight w:val="0"/>
      <w:marTop w:val="0"/>
      <w:marBottom w:val="0"/>
      <w:divBdr>
        <w:top w:val="none" w:sz="0" w:space="0" w:color="auto"/>
        <w:left w:val="none" w:sz="0" w:space="0" w:color="auto"/>
        <w:bottom w:val="none" w:sz="0" w:space="0" w:color="auto"/>
        <w:right w:val="none" w:sz="0" w:space="0" w:color="auto"/>
      </w:divBdr>
    </w:div>
    <w:div w:id="19908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pt.com.au/privacy-polic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vaultps.com.au/terms-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c5899e-1ca5-4ad5-b96e-0f6f0122cb15">
      <Terms xmlns="http://schemas.microsoft.com/office/infopath/2007/PartnerControls"/>
    </lcf76f155ced4ddcb4097134ff3c332f>
    <TaxCatchAll xmlns="d5a02f75-8fe0-468a-9d5d-c7d5765f73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6E3F3A11DCC42BFF5594DE4B33E8A" ma:contentTypeVersion="18" ma:contentTypeDescription="Create a new document." ma:contentTypeScope="" ma:versionID="41aac5b2cdb6422f99da3163d4c6397b">
  <xsd:schema xmlns:xsd="http://www.w3.org/2001/XMLSchema" xmlns:xs="http://www.w3.org/2001/XMLSchema" xmlns:p="http://schemas.microsoft.com/office/2006/metadata/properties" xmlns:ns2="66c5899e-1ca5-4ad5-b96e-0f6f0122cb15" xmlns:ns3="d5a02f75-8fe0-468a-9d5d-c7d5765f7392" targetNamespace="http://schemas.microsoft.com/office/2006/metadata/properties" ma:root="true" ma:fieldsID="94d6f3e3b3a05d7a23adb45aa8dd2d73" ns2:_="" ns3:_="">
    <xsd:import namespace="66c5899e-1ca5-4ad5-b96e-0f6f0122cb15"/>
    <xsd:import namespace="d5a02f75-8fe0-468a-9d5d-c7d5765f7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5899e-1ca5-4ad5-b96e-0f6f0122c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4976e-738c-4b7c-a045-fe68a740ae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02f75-8fe0-468a-9d5d-c7d5765f7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c737da-df23-48da-88aa-4dc4bbb5c9ca}" ma:internalName="TaxCatchAll" ma:showField="CatchAllData" ma:web="d5a02f75-8fe0-468a-9d5d-c7d5765f7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CA356-95E3-4830-AC13-019461FE8E0B}">
  <ds:schemaRefs>
    <ds:schemaRef ds:uri="http://schemas.microsoft.com/office/2006/metadata/properties"/>
    <ds:schemaRef ds:uri="http://schemas.microsoft.com/office/infopath/2007/PartnerControls"/>
    <ds:schemaRef ds:uri="66c5899e-1ca5-4ad5-b96e-0f6f0122cb15"/>
    <ds:schemaRef ds:uri="d5a02f75-8fe0-468a-9d5d-c7d5765f7392"/>
  </ds:schemaRefs>
</ds:datastoreItem>
</file>

<file path=customXml/itemProps2.xml><?xml version="1.0" encoding="utf-8"?>
<ds:datastoreItem xmlns:ds="http://schemas.openxmlformats.org/officeDocument/2006/customXml" ds:itemID="{15B446BE-C822-324B-B65B-A12A400D3CE9}">
  <ds:schemaRefs>
    <ds:schemaRef ds:uri="http://schemas.microsoft.com/sharepoint/v3/contenttype/forms"/>
  </ds:schemaRefs>
</ds:datastoreItem>
</file>

<file path=customXml/itemProps3.xml><?xml version="1.0" encoding="utf-8"?>
<ds:datastoreItem xmlns:ds="http://schemas.openxmlformats.org/officeDocument/2006/customXml" ds:itemID="{D97832CA-F05F-4FD0-846E-8759AED66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5899e-1ca5-4ad5-b96e-0f6f0122cb15"/>
    <ds:schemaRef ds:uri="d5a02f75-8fe0-468a-9d5d-c7d5765f7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24e89f-6132-424b-9c64-0340397f5d20}"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Terms and Conditions</vt:lpstr>
    </vt:vector>
  </TitlesOfParts>
  <Company>Anisimoff Legal</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Microsoft Office User</dc:creator>
  <cp:keywords/>
  <dc:description/>
  <cp:lastModifiedBy>Macpherson, Bronte @ Perth</cp:lastModifiedBy>
  <cp:revision>2</cp:revision>
  <cp:lastPrinted>1899-12-31T16:00:00Z</cp:lastPrinted>
  <dcterms:created xsi:type="dcterms:W3CDTF">2025-03-04T01:22:00Z</dcterms:created>
  <dcterms:modified xsi:type="dcterms:W3CDTF">2025-03-04T01:22:00Z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ared by">
    <vt:lpwstr>Anisimoff Legal</vt:lpwstr>
  </property>
  <property fmtid="{D5CDD505-2E9C-101B-9397-08002B2CF9AE}" pid="3" name="ContentTypeId">
    <vt:lpwstr>0x0101008726E3F3A11DCC42BFF5594DE4B33E8A</vt:lpwstr>
  </property>
  <property fmtid="{D5CDD505-2E9C-101B-9397-08002B2CF9AE}" pid="4" name="MediaServiceImageTags">
    <vt:lpwstr/>
  </property>
</Properties>
</file>